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BA" w:rsidRPr="00CC24EF" w:rsidRDefault="005A18BA" w:rsidP="00800CF5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012A4" w:rsidRDefault="00F012A4" w:rsidP="00800CF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2A4" w:rsidRDefault="00F012A4" w:rsidP="00800CF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2A4" w:rsidRDefault="00F012A4" w:rsidP="00F012A4">
      <w:pPr>
        <w:spacing w:after="0"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F70F16" w:rsidTr="00F70F16">
        <w:tc>
          <w:tcPr>
            <w:tcW w:w="5352" w:type="dxa"/>
          </w:tcPr>
          <w:p w:rsidR="00F70F16" w:rsidRDefault="00F70F16" w:rsidP="00F70F16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352" w:type="dxa"/>
          </w:tcPr>
          <w:p w:rsidR="00F70F16" w:rsidRDefault="00F70F16" w:rsidP="0032470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0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2470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3054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5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5642" w:rsidRDefault="00545642" w:rsidP="008E6736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F70F16" w:rsidRPr="0093054F" w:rsidRDefault="00F70F16" w:rsidP="008E6736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4497A" w:rsidRDefault="003C45D3" w:rsidP="009D4416">
      <w:pPr>
        <w:tabs>
          <w:tab w:val="left" w:pos="993"/>
        </w:tabs>
        <w:spacing w:after="0" w:line="240" w:lineRule="auto"/>
        <w:jc w:val="center"/>
        <w:rPr>
          <w:rStyle w:val="FontStyle24"/>
          <w:bCs w:val="0"/>
          <w:sz w:val="24"/>
          <w:szCs w:val="24"/>
        </w:rPr>
      </w:pPr>
      <w:r w:rsidRPr="00E4497A">
        <w:rPr>
          <w:rStyle w:val="FontStyle24"/>
          <w:sz w:val="24"/>
          <w:szCs w:val="24"/>
        </w:rPr>
        <w:t xml:space="preserve">Положение </w:t>
      </w:r>
      <w:r w:rsidR="00FD5DD8" w:rsidRPr="00E4497A">
        <w:rPr>
          <w:rStyle w:val="FontStyle24"/>
          <w:sz w:val="24"/>
          <w:szCs w:val="24"/>
        </w:rPr>
        <w:t>о проведении</w:t>
      </w:r>
      <w:r w:rsidR="00E21934" w:rsidRPr="00E4497A">
        <w:rPr>
          <w:rStyle w:val="FontStyle24"/>
          <w:sz w:val="24"/>
          <w:szCs w:val="24"/>
        </w:rPr>
        <w:t xml:space="preserve"> </w:t>
      </w:r>
      <w:r w:rsidR="00FD348B">
        <w:rPr>
          <w:rStyle w:val="FontStyle24"/>
          <w:sz w:val="24"/>
          <w:szCs w:val="24"/>
        </w:rPr>
        <w:t xml:space="preserve">имиджевой </w:t>
      </w:r>
      <w:r w:rsidR="00E4497A" w:rsidRPr="00E4497A">
        <w:rPr>
          <w:rStyle w:val="FontStyle24"/>
          <w:bCs w:val="0"/>
          <w:sz w:val="24"/>
          <w:szCs w:val="24"/>
        </w:rPr>
        <w:t xml:space="preserve">акции </w:t>
      </w:r>
      <w:r w:rsidR="00683EE0">
        <w:rPr>
          <w:rStyle w:val="FontStyle24"/>
          <w:bCs w:val="0"/>
          <w:sz w:val="24"/>
          <w:szCs w:val="24"/>
        </w:rPr>
        <w:t>«</w:t>
      </w:r>
      <w:r w:rsidR="00D71593">
        <w:rPr>
          <w:rStyle w:val="FontStyle24"/>
          <w:bCs w:val="0"/>
          <w:sz w:val="24"/>
          <w:szCs w:val="24"/>
        </w:rPr>
        <w:t>100 бонусов в рамках имиджевого мероприятия Сабантуй 2022</w:t>
      </w:r>
      <w:r w:rsidR="00683EE0">
        <w:rPr>
          <w:rStyle w:val="FontStyle24"/>
          <w:bCs w:val="0"/>
          <w:sz w:val="24"/>
          <w:szCs w:val="24"/>
        </w:rPr>
        <w:t>»</w:t>
      </w:r>
      <w:r w:rsidR="009D4416">
        <w:rPr>
          <w:rStyle w:val="FontStyle24"/>
          <w:bCs w:val="0"/>
          <w:sz w:val="24"/>
          <w:szCs w:val="24"/>
        </w:rPr>
        <w:t>.</w:t>
      </w:r>
    </w:p>
    <w:p w:rsidR="00F96756" w:rsidRDefault="00F96756" w:rsidP="009D4416">
      <w:pPr>
        <w:tabs>
          <w:tab w:val="left" w:pos="993"/>
        </w:tabs>
        <w:spacing w:after="0" w:line="240" w:lineRule="auto"/>
        <w:jc w:val="center"/>
        <w:rPr>
          <w:rStyle w:val="FontStyle24"/>
          <w:bCs w:val="0"/>
          <w:sz w:val="24"/>
          <w:szCs w:val="24"/>
        </w:rPr>
      </w:pPr>
    </w:p>
    <w:p w:rsidR="00685FF4" w:rsidRPr="00685FF4" w:rsidRDefault="00685FF4" w:rsidP="00685FF4">
      <w:pPr>
        <w:tabs>
          <w:tab w:val="left" w:pos="993"/>
        </w:tabs>
        <w:spacing w:after="0"/>
        <w:ind w:firstLine="709"/>
        <w:jc w:val="both"/>
        <w:rPr>
          <w:rStyle w:val="FontStyle24"/>
          <w:b w:val="0"/>
          <w:sz w:val="24"/>
          <w:szCs w:val="24"/>
        </w:rPr>
      </w:pPr>
      <w:r w:rsidRPr="00685FF4">
        <w:rPr>
          <w:rStyle w:val="FontStyle24"/>
          <w:b w:val="0"/>
          <w:sz w:val="24"/>
          <w:szCs w:val="24"/>
        </w:rPr>
        <w:t xml:space="preserve">Если не указано иное, в настоящих Правилах Акции </w:t>
      </w:r>
      <w:r w:rsidR="008E3142" w:rsidRPr="008E3142">
        <w:rPr>
          <w:rStyle w:val="FontStyle24"/>
          <w:b w:val="0"/>
          <w:sz w:val="24"/>
          <w:szCs w:val="24"/>
        </w:rPr>
        <w:t xml:space="preserve">Положение о проведении акции </w:t>
      </w:r>
      <w:r w:rsidR="00D71593" w:rsidRPr="00D71593">
        <w:rPr>
          <w:rStyle w:val="FontStyle24"/>
          <w:b w:val="0"/>
          <w:sz w:val="24"/>
          <w:szCs w:val="24"/>
        </w:rPr>
        <w:t>«100 бонусов в рамках имиджевого мероприятия Сабантуй 2022»</w:t>
      </w:r>
      <w:r w:rsidR="00683EE0">
        <w:rPr>
          <w:rStyle w:val="FontStyle24"/>
          <w:b w:val="0"/>
          <w:sz w:val="24"/>
          <w:szCs w:val="24"/>
        </w:rPr>
        <w:t xml:space="preserve"> </w:t>
      </w:r>
      <w:r w:rsidRPr="00685FF4">
        <w:rPr>
          <w:rStyle w:val="FontStyle24"/>
          <w:b w:val="0"/>
          <w:sz w:val="24"/>
          <w:szCs w:val="24"/>
        </w:rPr>
        <w:t xml:space="preserve">используются термины и определения, указанные в Правилах участия в Программе «Клуб Чемпионов», являющихся неотъемлемой частью настоящих Правил Акции </w:t>
      </w:r>
      <w:r w:rsidR="008E3142" w:rsidRPr="008E3142">
        <w:rPr>
          <w:rStyle w:val="FontStyle24"/>
          <w:b w:val="0"/>
          <w:sz w:val="24"/>
          <w:szCs w:val="24"/>
        </w:rPr>
        <w:t xml:space="preserve">Положение о проведении акции </w:t>
      </w:r>
      <w:r w:rsidR="00D71593" w:rsidRPr="00D71593">
        <w:rPr>
          <w:rStyle w:val="FontStyle24"/>
          <w:b w:val="0"/>
          <w:sz w:val="24"/>
          <w:szCs w:val="24"/>
        </w:rPr>
        <w:t>«100 бонусов в рамках имиджевого мероприятия Сабантуй 2022»</w:t>
      </w:r>
      <w:r w:rsidR="008E3142" w:rsidRPr="008E3142">
        <w:rPr>
          <w:rStyle w:val="FontStyle24"/>
          <w:b w:val="0"/>
          <w:sz w:val="24"/>
          <w:szCs w:val="24"/>
        </w:rPr>
        <w:t>.</w:t>
      </w:r>
    </w:p>
    <w:p w:rsidR="00685FF4" w:rsidRPr="00DA30A9" w:rsidRDefault="00685FF4" w:rsidP="00685FF4">
      <w:pPr>
        <w:tabs>
          <w:tab w:val="left" w:pos="993"/>
        </w:tabs>
        <w:spacing w:after="0"/>
        <w:ind w:firstLine="709"/>
        <w:jc w:val="both"/>
        <w:rPr>
          <w:rStyle w:val="FontStyle24"/>
          <w:b w:val="0"/>
          <w:sz w:val="24"/>
          <w:szCs w:val="24"/>
        </w:rPr>
      </w:pPr>
      <w:r w:rsidRPr="00685FF4">
        <w:rPr>
          <w:rStyle w:val="FontStyle24"/>
          <w:b w:val="0"/>
          <w:sz w:val="24"/>
          <w:szCs w:val="24"/>
        </w:rPr>
        <w:t>Акция не является лотереей, не содержит элемента риска и проводится в соответствии с настоящими Правилами (далее также – Правила Акции).</w:t>
      </w:r>
    </w:p>
    <w:p w:rsidR="005B5E28" w:rsidRPr="0093054F" w:rsidRDefault="005B5E28" w:rsidP="00E4497A">
      <w:pPr>
        <w:tabs>
          <w:tab w:val="left" w:pos="993"/>
        </w:tabs>
        <w:spacing w:after="0"/>
        <w:jc w:val="center"/>
        <w:rPr>
          <w:rStyle w:val="FontStyle24"/>
          <w:sz w:val="24"/>
          <w:szCs w:val="24"/>
        </w:rPr>
      </w:pPr>
    </w:p>
    <w:p w:rsidR="007A4738" w:rsidRPr="0093054F" w:rsidRDefault="007A4738" w:rsidP="007E7E13">
      <w:pPr>
        <w:pStyle w:val="Style10"/>
        <w:widowControl/>
        <w:numPr>
          <w:ilvl w:val="0"/>
          <w:numId w:val="3"/>
        </w:numPr>
        <w:spacing w:line="276" w:lineRule="auto"/>
        <w:ind w:left="0" w:firstLine="709"/>
        <w:rPr>
          <w:rStyle w:val="FontStyle24"/>
          <w:sz w:val="24"/>
          <w:szCs w:val="24"/>
        </w:rPr>
      </w:pPr>
      <w:r w:rsidRPr="0093054F">
        <w:rPr>
          <w:rStyle w:val="FontStyle24"/>
          <w:sz w:val="24"/>
          <w:szCs w:val="24"/>
        </w:rPr>
        <w:t>Общие положения</w:t>
      </w:r>
      <w:r w:rsidR="004B55C4" w:rsidRPr="0093054F">
        <w:rPr>
          <w:rStyle w:val="FontStyle24"/>
          <w:sz w:val="24"/>
          <w:szCs w:val="24"/>
        </w:rPr>
        <w:t>:</w:t>
      </w:r>
    </w:p>
    <w:p w:rsidR="00832620" w:rsidRDefault="00DA30A9" w:rsidP="00DA30A9">
      <w:pPr>
        <w:pStyle w:val="Style10"/>
        <w:widowControl/>
        <w:numPr>
          <w:ilvl w:val="1"/>
          <w:numId w:val="3"/>
        </w:numPr>
        <w:spacing w:line="276" w:lineRule="auto"/>
        <w:jc w:val="both"/>
        <w:rPr>
          <w:rStyle w:val="FontStyle25"/>
          <w:b/>
          <w:sz w:val="24"/>
          <w:szCs w:val="24"/>
        </w:rPr>
      </w:pPr>
      <w:r w:rsidRPr="00DA30A9">
        <w:rPr>
          <w:rStyle w:val="FontStyle24"/>
          <w:b w:val="0"/>
          <w:sz w:val="24"/>
          <w:szCs w:val="24"/>
        </w:rPr>
        <w:t xml:space="preserve">Настоящая маркетинговая акция (далее – Акция) проводится с целью </w:t>
      </w:r>
      <w:r w:rsidR="00E36274">
        <w:rPr>
          <w:rStyle w:val="FontStyle24"/>
          <w:b w:val="0"/>
          <w:sz w:val="24"/>
          <w:szCs w:val="24"/>
        </w:rPr>
        <w:t>увеличения лояльности клиентов.</w:t>
      </w:r>
    </w:p>
    <w:p w:rsidR="007A4738" w:rsidRPr="00DA30A9" w:rsidRDefault="00804D9E" w:rsidP="00DA30A9">
      <w:pPr>
        <w:pStyle w:val="Style10"/>
        <w:widowControl/>
        <w:numPr>
          <w:ilvl w:val="1"/>
          <w:numId w:val="3"/>
        </w:numPr>
        <w:spacing w:line="276" w:lineRule="auto"/>
        <w:jc w:val="both"/>
        <w:rPr>
          <w:rStyle w:val="FontStyle25"/>
          <w:bCs/>
          <w:sz w:val="24"/>
          <w:szCs w:val="24"/>
        </w:rPr>
      </w:pPr>
      <w:r w:rsidRPr="00DA30A9">
        <w:rPr>
          <w:rStyle w:val="FontStyle25"/>
          <w:sz w:val="24"/>
          <w:szCs w:val="24"/>
        </w:rPr>
        <w:t xml:space="preserve">Для участия в акции </w:t>
      </w:r>
      <w:r w:rsidR="007A4738" w:rsidRPr="00DA30A9">
        <w:rPr>
          <w:rStyle w:val="FontStyle25"/>
          <w:sz w:val="24"/>
          <w:szCs w:val="24"/>
        </w:rPr>
        <w:t>необходимо выполнение определенных дейс</w:t>
      </w:r>
      <w:r w:rsidR="00A1706E" w:rsidRPr="00DA30A9">
        <w:rPr>
          <w:rStyle w:val="FontStyle25"/>
          <w:sz w:val="24"/>
          <w:szCs w:val="24"/>
        </w:rPr>
        <w:t>т</w:t>
      </w:r>
      <w:r w:rsidR="00985CE9" w:rsidRPr="00DA30A9">
        <w:rPr>
          <w:rStyle w:val="FontStyle25"/>
          <w:sz w:val="24"/>
          <w:szCs w:val="24"/>
        </w:rPr>
        <w:t>вий, указанных в Настоящ</w:t>
      </w:r>
      <w:r w:rsidR="00CE4D14" w:rsidRPr="00DA30A9">
        <w:rPr>
          <w:rStyle w:val="FontStyle25"/>
          <w:sz w:val="24"/>
          <w:szCs w:val="24"/>
        </w:rPr>
        <w:t>их Правилах</w:t>
      </w:r>
      <w:r w:rsidR="00644ED0" w:rsidRPr="00DA30A9">
        <w:rPr>
          <w:rStyle w:val="FontStyle25"/>
          <w:sz w:val="24"/>
          <w:szCs w:val="24"/>
        </w:rPr>
        <w:t>.</w:t>
      </w:r>
    </w:p>
    <w:p w:rsidR="007D3E0C" w:rsidRPr="0093054F" w:rsidRDefault="00644ED0" w:rsidP="007E7E13">
      <w:pPr>
        <w:pStyle w:val="Style10"/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Style w:val="FontStyle25"/>
          <w:bCs/>
          <w:sz w:val="24"/>
          <w:szCs w:val="24"/>
        </w:rPr>
      </w:pPr>
      <w:r w:rsidRPr="0093054F">
        <w:rPr>
          <w:rStyle w:val="FontStyle25"/>
          <w:sz w:val="24"/>
          <w:szCs w:val="24"/>
        </w:rPr>
        <w:t>Акция регламентирована действующим законодательством РФ</w:t>
      </w:r>
      <w:r w:rsidR="00194EBF" w:rsidRPr="0093054F">
        <w:rPr>
          <w:rStyle w:val="FontStyle25"/>
          <w:sz w:val="24"/>
          <w:szCs w:val="24"/>
        </w:rPr>
        <w:t>,</w:t>
      </w:r>
      <w:r w:rsidRPr="0093054F">
        <w:rPr>
          <w:rStyle w:val="FontStyle25"/>
          <w:sz w:val="24"/>
          <w:szCs w:val="24"/>
        </w:rPr>
        <w:t xml:space="preserve"> в том числе налоговым, гражданским, рекламным, о защит</w:t>
      </w:r>
      <w:r w:rsidR="00194EBF" w:rsidRPr="0093054F">
        <w:rPr>
          <w:rStyle w:val="FontStyle25"/>
          <w:sz w:val="24"/>
          <w:szCs w:val="24"/>
        </w:rPr>
        <w:t xml:space="preserve">е персональных данных, а также </w:t>
      </w:r>
      <w:r w:rsidR="00194EBF" w:rsidRPr="00DA30A9">
        <w:rPr>
          <w:rStyle w:val="FontStyle25"/>
          <w:sz w:val="24"/>
          <w:szCs w:val="24"/>
        </w:rPr>
        <w:t>Н</w:t>
      </w:r>
      <w:r w:rsidRPr="00DA30A9">
        <w:rPr>
          <w:rStyle w:val="FontStyle25"/>
          <w:sz w:val="24"/>
          <w:szCs w:val="24"/>
        </w:rPr>
        <w:t xml:space="preserve">астоящими </w:t>
      </w:r>
      <w:r w:rsidR="00CE4D14" w:rsidRPr="00DA30A9">
        <w:rPr>
          <w:rStyle w:val="FontStyle25"/>
          <w:sz w:val="24"/>
          <w:szCs w:val="24"/>
        </w:rPr>
        <w:t>Правилами</w:t>
      </w:r>
      <w:r w:rsidRPr="00DA30A9">
        <w:rPr>
          <w:rStyle w:val="FontStyle25"/>
          <w:sz w:val="24"/>
          <w:szCs w:val="24"/>
        </w:rPr>
        <w:t xml:space="preserve">.  </w:t>
      </w:r>
    </w:p>
    <w:p w:rsidR="00644ED0" w:rsidRPr="0093054F" w:rsidRDefault="00644ED0" w:rsidP="007E7E13">
      <w:pPr>
        <w:pStyle w:val="Style10"/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Style w:val="FontStyle25"/>
          <w:bCs/>
          <w:sz w:val="24"/>
          <w:szCs w:val="24"/>
        </w:rPr>
      </w:pPr>
      <w:r w:rsidRPr="0093054F">
        <w:rPr>
          <w:rStyle w:val="FontStyle25"/>
          <w:sz w:val="24"/>
          <w:szCs w:val="24"/>
        </w:rPr>
        <w:t xml:space="preserve">Мероприятие </w:t>
      </w:r>
      <w:r w:rsidRPr="00DA30A9">
        <w:rPr>
          <w:rStyle w:val="FontStyle25"/>
          <w:sz w:val="24"/>
          <w:szCs w:val="24"/>
        </w:rPr>
        <w:t>носит исключительно рекламный характер, участие</w:t>
      </w:r>
      <w:r w:rsidRPr="0093054F">
        <w:rPr>
          <w:rStyle w:val="FontStyle25"/>
          <w:sz w:val="24"/>
          <w:szCs w:val="24"/>
        </w:rPr>
        <w:t xml:space="preserve"> в акции является добровольным, не требует внесения платы за участие и за получение призов. </w:t>
      </w:r>
    </w:p>
    <w:p w:rsidR="004B55C4" w:rsidRPr="0093054F" w:rsidRDefault="004B55C4" w:rsidP="007E7E13">
      <w:pPr>
        <w:pStyle w:val="Style10"/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93054F">
        <w:rPr>
          <w:rFonts w:ascii="Times New Roman" w:hAnsi="Times New Roman" w:cs="Times New Roman"/>
        </w:rPr>
        <w:t>Акция не является лотереей и не попадает под действие Федерального закона от 11</w:t>
      </w:r>
      <w:r w:rsidR="00DA30A9">
        <w:rPr>
          <w:rFonts w:ascii="Times New Roman" w:hAnsi="Times New Roman" w:cs="Times New Roman"/>
        </w:rPr>
        <w:t>.11.2003 N 138-ФЗ "О лотереях".</w:t>
      </w:r>
    </w:p>
    <w:p w:rsidR="004A5416" w:rsidRPr="0093054F" w:rsidRDefault="004A5416" w:rsidP="004A5416">
      <w:pPr>
        <w:pStyle w:val="Style10"/>
        <w:widowControl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A5416">
        <w:rPr>
          <w:rFonts w:ascii="Times New Roman" w:hAnsi="Times New Roman" w:cs="Times New Roman"/>
          <w:bCs/>
        </w:rPr>
        <w:t xml:space="preserve">Бонусы — условные расчетные единицы, применяемые в рамках </w:t>
      </w:r>
      <w:r>
        <w:rPr>
          <w:rFonts w:ascii="Times New Roman" w:hAnsi="Times New Roman" w:cs="Times New Roman"/>
          <w:bCs/>
        </w:rPr>
        <w:t>программы лояльности «Клуб Чемпионов»</w:t>
      </w:r>
      <w:r w:rsidRPr="004A5416">
        <w:rPr>
          <w:rFonts w:ascii="Times New Roman" w:hAnsi="Times New Roman" w:cs="Times New Roman"/>
          <w:bCs/>
        </w:rPr>
        <w:t xml:space="preserve">, позволяющие Участнику получить частичную скидку на товары и услуги в сети Организатора в пределах накопленной на </w:t>
      </w:r>
      <w:r>
        <w:rPr>
          <w:rFonts w:ascii="Times New Roman" w:hAnsi="Times New Roman" w:cs="Times New Roman"/>
          <w:bCs/>
        </w:rPr>
        <w:t xml:space="preserve">карте суммы бонусов.  Скидка </w:t>
      </w:r>
      <w:r w:rsidRPr="004A5416">
        <w:rPr>
          <w:rFonts w:ascii="Times New Roman" w:hAnsi="Times New Roman" w:cs="Times New Roman"/>
          <w:bCs/>
        </w:rPr>
        <w:t>не может составлять 100% от стоимости Товара. При покупке Товара со Скидкой, Участник обязан оплатить не менее 1,00 (Одного) рубля от стоимости Товара.1 бонус равен 1 рублю Российской Федерации. При использовании частичной скидки расчет суммы оплаты денежными средствами (наличными либо банковской картой) производится исходя из частичного расходования доступных к использованию Участником бонусов на его Карте на момент покупки.</w:t>
      </w:r>
    </w:p>
    <w:p w:rsidR="004B55C4" w:rsidRPr="0093054F" w:rsidRDefault="004B55C4" w:rsidP="007E7E13">
      <w:pPr>
        <w:pStyle w:val="Style10"/>
        <w:widowControl/>
        <w:spacing w:line="276" w:lineRule="auto"/>
        <w:ind w:firstLine="709"/>
        <w:jc w:val="both"/>
        <w:rPr>
          <w:rStyle w:val="FontStyle25"/>
          <w:sz w:val="24"/>
          <w:szCs w:val="24"/>
        </w:rPr>
      </w:pPr>
    </w:p>
    <w:p w:rsidR="004B55C4" w:rsidRPr="0093054F" w:rsidRDefault="004B55C4" w:rsidP="007E7E13">
      <w:pPr>
        <w:pStyle w:val="Style10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Style w:val="FontStyle25"/>
          <w:b/>
          <w:bCs/>
          <w:sz w:val="24"/>
          <w:szCs w:val="24"/>
        </w:rPr>
      </w:pPr>
      <w:r w:rsidRPr="0093054F">
        <w:rPr>
          <w:rStyle w:val="FontStyle25"/>
          <w:b/>
          <w:sz w:val="24"/>
          <w:szCs w:val="24"/>
        </w:rPr>
        <w:t>Информация об организатор</w:t>
      </w:r>
      <w:r w:rsidR="00FD5DD8" w:rsidRPr="0093054F">
        <w:rPr>
          <w:rStyle w:val="FontStyle25"/>
          <w:b/>
          <w:sz w:val="24"/>
          <w:szCs w:val="24"/>
        </w:rPr>
        <w:t>е</w:t>
      </w:r>
      <w:r w:rsidRPr="0093054F">
        <w:rPr>
          <w:rStyle w:val="FontStyle25"/>
          <w:b/>
          <w:sz w:val="24"/>
          <w:szCs w:val="24"/>
        </w:rPr>
        <w:t xml:space="preserve"> акции: </w:t>
      </w:r>
    </w:p>
    <w:p w:rsidR="004B55C4" w:rsidRPr="002B4757" w:rsidRDefault="004B55C4" w:rsidP="002B4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227"/>
        <w:gridCol w:w="6768"/>
      </w:tblGrid>
      <w:tr w:rsidR="002B4757" w:rsidTr="002B4757">
        <w:tc>
          <w:tcPr>
            <w:tcW w:w="3227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768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7">
              <w:rPr>
                <w:rFonts w:ascii="Times New Roman" w:hAnsi="Times New Roman" w:cs="Times New Roman"/>
                <w:sz w:val="24"/>
                <w:szCs w:val="24"/>
              </w:rPr>
              <w:t>Балтийский филиал ООО «Татнефть-АЗС-Запад»</w:t>
            </w:r>
          </w:p>
        </w:tc>
      </w:tr>
      <w:tr w:rsidR="002B4757" w:rsidTr="002B4757">
        <w:tc>
          <w:tcPr>
            <w:tcW w:w="3227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6768" w:type="dxa"/>
          </w:tcPr>
          <w:p w:rsidR="002B4757" w:rsidRDefault="002B4757" w:rsidP="00DA30A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ООО «ТН-</w:t>
            </w:r>
            <w:r w:rsidRPr="00DA30A9">
              <w:rPr>
                <w:rFonts w:ascii="Times New Roman" w:hAnsi="Times New Roman" w:cs="Times New Roman"/>
                <w:sz w:val="24"/>
                <w:szCs w:val="24"/>
              </w:rPr>
              <w:t>АЗС-За</w:t>
            </w:r>
            <w:r w:rsidR="00DA30A9" w:rsidRPr="00DA30A9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r w:rsidRPr="00DA3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757" w:rsidTr="002B4757">
        <w:tc>
          <w:tcPr>
            <w:tcW w:w="3227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сайта</w:t>
            </w:r>
            <w:proofErr w:type="gramEnd"/>
          </w:p>
        </w:tc>
        <w:tc>
          <w:tcPr>
            <w:tcW w:w="6768" w:type="dxa"/>
          </w:tcPr>
          <w:p w:rsidR="002B4757" w:rsidRDefault="00844346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4757" w:rsidRPr="00A16AF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https://azs.tatneft.ru/</w:t>
              </w:r>
            </w:hyperlink>
          </w:p>
        </w:tc>
      </w:tr>
      <w:tr w:rsidR="002B4757" w:rsidTr="002B4757">
        <w:tc>
          <w:tcPr>
            <w:tcW w:w="3227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768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7">
              <w:rPr>
                <w:rFonts w:ascii="Times New Roman" w:hAnsi="Times New Roman" w:cs="Times New Roman"/>
                <w:sz w:val="24"/>
                <w:szCs w:val="24"/>
              </w:rPr>
              <w:t xml:space="preserve">Россия, 194156, Санкт-Петербург, </w:t>
            </w:r>
            <w:proofErr w:type="spellStart"/>
            <w:r w:rsidRPr="002B4757">
              <w:rPr>
                <w:rFonts w:ascii="Times New Roman" w:hAnsi="Times New Roman" w:cs="Times New Roman"/>
                <w:sz w:val="24"/>
                <w:szCs w:val="24"/>
              </w:rPr>
              <w:t>пр.Пархоменко</w:t>
            </w:r>
            <w:proofErr w:type="spellEnd"/>
            <w:r w:rsidRPr="002B4757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2B4757" w:rsidTr="002B4757">
        <w:tc>
          <w:tcPr>
            <w:tcW w:w="3227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768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8 800 5555 911</w:t>
            </w:r>
          </w:p>
        </w:tc>
      </w:tr>
      <w:tr w:rsidR="002B4757" w:rsidTr="002B4757">
        <w:tc>
          <w:tcPr>
            <w:tcW w:w="3227" w:type="dxa"/>
          </w:tcPr>
          <w:p w:rsidR="002B4757" w:rsidRP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68" w:type="dxa"/>
          </w:tcPr>
          <w:p w:rsidR="002B4757" w:rsidRP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delo@spb.tatneft.ru</w:t>
            </w:r>
          </w:p>
        </w:tc>
      </w:tr>
      <w:tr w:rsidR="002B4757" w:rsidTr="002B4757">
        <w:tc>
          <w:tcPr>
            <w:tcW w:w="3227" w:type="dxa"/>
          </w:tcPr>
          <w:p w:rsidR="002B4757" w:rsidRP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768" w:type="dxa"/>
          </w:tcPr>
          <w:p w:rsidR="002B4757" w:rsidRDefault="002B4757" w:rsidP="002B47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7">
              <w:rPr>
                <w:rFonts w:ascii="Times New Roman" w:hAnsi="Times New Roman" w:cs="Times New Roman"/>
                <w:sz w:val="24"/>
                <w:szCs w:val="24"/>
              </w:rPr>
              <w:t>1065009017920</w:t>
            </w:r>
          </w:p>
        </w:tc>
      </w:tr>
    </w:tbl>
    <w:p w:rsidR="004B55C4" w:rsidRPr="0093054F" w:rsidRDefault="004B55C4" w:rsidP="007E7E1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325" w:rsidRPr="0093054F" w:rsidRDefault="00644ED0" w:rsidP="007E7E13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Style w:val="FontStyle25"/>
          <w:b/>
          <w:sz w:val="24"/>
          <w:szCs w:val="24"/>
        </w:rPr>
      </w:pPr>
      <w:r w:rsidRPr="0093054F">
        <w:rPr>
          <w:rStyle w:val="FontStyle25"/>
          <w:b/>
          <w:sz w:val="24"/>
          <w:szCs w:val="24"/>
        </w:rPr>
        <w:t xml:space="preserve">Сроки </w:t>
      </w:r>
      <w:r w:rsidR="003C45D3" w:rsidRPr="0093054F">
        <w:rPr>
          <w:rStyle w:val="FontStyle25"/>
          <w:b/>
          <w:sz w:val="24"/>
          <w:szCs w:val="24"/>
        </w:rPr>
        <w:t>проведения акции</w:t>
      </w:r>
      <w:r w:rsidR="00E2208B" w:rsidRPr="0093054F">
        <w:rPr>
          <w:rStyle w:val="FontStyle25"/>
          <w:b/>
          <w:sz w:val="24"/>
          <w:szCs w:val="24"/>
        </w:rPr>
        <w:t>:</w:t>
      </w:r>
      <w:r w:rsidR="00810325" w:rsidRPr="0093054F">
        <w:rPr>
          <w:rStyle w:val="FontStyle25"/>
          <w:b/>
          <w:sz w:val="24"/>
          <w:szCs w:val="24"/>
        </w:rPr>
        <w:t xml:space="preserve"> </w:t>
      </w:r>
    </w:p>
    <w:p w:rsidR="00611FCF" w:rsidRPr="00E051F8" w:rsidRDefault="00E051F8" w:rsidP="00E051F8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eastAsia="Batang"/>
        </w:rPr>
      </w:pPr>
      <w:r w:rsidRPr="00F84D4B">
        <w:rPr>
          <w:rFonts w:ascii="Times New Roman" w:eastAsia="Batang" w:hAnsi="Times New Roman" w:cs="Times New Roman"/>
          <w:sz w:val="24"/>
          <w:szCs w:val="24"/>
        </w:rPr>
        <w:t xml:space="preserve">Период проведения </w:t>
      </w:r>
      <w:r w:rsidRPr="00C707C0">
        <w:rPr>
          <w:rFonts w:ascii="Times New Roman" w:eastAsia="Batang" w:hAnsi="Times New Roman" w:cs="Times New Roman"/>
          <w:sz w:val="24"/>
          <w:szCs w:val="24"/>
        </w:rPr>
        <w:t xml:space="preserve">акции </w:t>
      </w:r>
      <w:r w:rsidR="00E93C0C" w:rsidRPr="00C707C0">
        <w:rPr>
          <w:rFonts w:ascii="Times New Roman" w:eastAsia="Batang" w:hAnsi="Times New Roman" w:cs="Times New Roman"/>
          <w:sz w:val="24"/>
          <w:szCs w:val="24"/>
        </w:rPr>
        <w:t>с</w:t>
      </w:r>
      <w:r w:rsidR="00810325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>00.0</w:t>
      </w:r>
      <w:r w:rsidR="00DD17D9">
        <w:rPr>
          <w:rFonts w:ascii="Times New Roman" w:eastAsia="Batang" w:hAnsi="Times New Roman" w:cs="Times New Roman"/>
          <w:sz w:val="24"/>
          <w:szCs w:val="24"/>
        </w:rPr>
        <w:t>0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D17D9">
        <w:rPr>
          <w:rFonts w:ascii="Times New Roman" w:eastAsia="Batang" w:hAnsi="Times New Roman" w:cs="Times New Roman"/>
          <w:sz w:val="24"/>
          <w:szCs w:val="24"/>
        </w:rPr>
        <w:t>02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>/</w:t>
      </w:r>
      <w:r w:rsidR="00DD17D9">
        <w:rPr>
          <w:rFonts w:ascii="Times New Roman" w:eastAsia="Batang" w:hAnsi="Times New Roman" w:cs="Times New Roman"/>
          <w:sz w:val="24"/>
          <w:szCs w:val="24"/>
        </w:rPr>
        <w:t>07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>/202</w:t>
      </w:r>
      <w:r w:rsidR="008852C5">
        <w:rPr>
          <w:rFonts w:ascii="Times New Roman" w:eastAsia="Batang" w:hAnsi="Times New Roman" w:cs="Times New Roman"/>
          <w:sz w:val="24"/>
          <w:szCs w:val="24"/>
        </w:rPr>
        <w:t>2</w:t>
      </w:r>
      <w:r w:rsidR="00E4497A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10325" w:rsidRPr="00C707C0">
        <w:rPr>
          <w:rFonts w:ascii="Times New Roman" w:eastAsia="Batang" w:hAnsi="Times New Roman" w:cs="Times New Roman"/>
          <w:sz w:val="24"/>
          <w:szCs w:val="24"/>
        </w:rPr>
        <w:t>по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 xml:space="preserve"> 23.59</w:t>
      </w:r>
      <w:r w:rsidR="00810325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D17D9">
        <w:rPr>
          <w:rFonts w:ascii="Times New Roman" w:eastAsia="Batang" w:hAnsi="Times New Roman" w:cs="Times New Roman"/>
          <w:sz w:val="24"/>
          <w:szCs w:val="24"/>
        </w:rPr>
        <w:t>02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>/</w:t>
      </w:r>
      <w:r w:rsidR="003D44D1">
        <w:rPr>
          <w:rFonts w:ascii="Times New Roman" w:eastAsia="Batang" w:hAnsi="Times New Roman" w:cs="Times New Roman"/>
          <w:sz w:val="24"/>
          <w:szCs w:val="24"/>
        </w:rPr>
        <w:t>0</w:t>
      </w:r>
      <w:r w:rsidR="00DD17D9">
        <w:rPr>
          <w:rFonts w:ascii="Times New Roman" w:eastAsia="Batang" w:hAnsi="Times New Roman" w:cs="Times New Roman"/>
          <w:sz w:val="24"/>
          <w:szCs w:val="24"/>
        </w:rPr>
        <w:t>7</w:t>
      </w:r>
      <w:r w:rsidR="009D4416" w:rsidRPr="00C707C0">
        <w:rPr>
          <w:rFonts w:ascii="Times New Roman" w:eastAsia="Batang" w:hAnsi="Times New Roman" w:cs="Times New Roman"/>
          <w:sz w:val="24"/>
          <w:szCs w:val="24"/>
        </w:rPr>
        <w:t>/20</w:t>
      </w:r>
      <w:r w:rsidR="00FD0886">
        <w:rPr>
          <w:rFonts w:ascii="Times New Roman" w:eastAsia="Batang" w:hAnsi="Times New Roman" w:cs="Times New Roman"/>
          <w:sz w:val="24"/>
          <w:szCs w:val="24"/>
        </w:rPr>
        <w:t>2</w:t>
      </w:r>
      <w:r w:rsidR="003D44D1">
        <w:rPr>
          <w:rFonts w:ascii="Times New Roman" w:eastAsia="Batang" w:hAnsi="Times New Roman" w:cs="Times New Roman"/>
          <w:sz w:val="24"/>
          <w:szCs w:val="24"/>
        </w:rPr>
        <w:t>2</w:t>
      </w:r>
      <w:r w:rsidR="00810325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B4757" w:rsidRPr="00C707C0">
        <w:rPr>
          <w:rFonts w:ascii="Times New Roman" w:eastAsia="Batang" w:hAnsi="Times New Roman" w:cs="Times New Roman"/>
          <w:sz w:val="24"/>
          <w:szCs w:val="24"/>
        </w:rPr>
        <w:t>по местному</w:t>
      </w:r>
      <w:r w:rsidR="002B4757" w:rsidRPr="00F84D4B">
        <w:rPr>
          <w:rFonts w:ascii="Times New Roman" w:eastAsia="Batang" w:hAnsi="Times New Roman" w:cs="Times New Roman"/>
          <w:sz w:val="24"/>
          <w:szCs w:val="24"/>
        </w:rPr>
        <w:t xml:space="preserve"> времени</w:t>
      </w:r>
      <w:r w:rsidR="002B4757" w:rsidRPr="00E051F8">
        <w:rPr>
          <w:rFonts w:ascii="Times New Roman" w:eastAsia="Batang" w:hAnsi="Times New Roman" w:cs="Times New Roman"/>
          <w:sz w:val="24"/>
          <w:szCs w:val="24"/>
        </w:rPr>
        <w:t>.</w:t>
      </w:r>
    </w:p>
    <w:p w:rsidR="002B4757" w:rsidRPr="002B4757" w:rsidRDefault="002B4757" w:rsidP="002B4757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eastAsia="Batang"/>
        </w:rPr>
      </w:pPr>
      <w:r w:rsidRPr="002B4757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Срок действия акционных бонусов, начисленных в рамках настоящей Акции, для совершения покупок на </w:t>
      </w:r>
      <w:r w:rsidR="00F84D4B">
        <w:rPr>
          <w:rFonts w:ascii="Times New Roman" w:eastAsia="Batang" w:hAnsi="Times New Roman" w:cs="Times New Roman"/>
          <w:sz w:val="24"/>
          <w:szCs w:val="24"/>
        </w:rPr>
        <w:t>АЗС «Татнефть»</w:t>
      </w:r>
      <w:r w:rsidRPr="002B4757">
        <w:rPr>
          <w:rFonts w:ascii="Times New Roman" w:eastAsia="Batang" w:hAnsi="Times New Roman" w:cs="Times New Roman"/>
          <w:sz w:val="24"/>
          <w:szCs w:val="24"/>
        </w:rPr>
        <w:t xml:space="preserve"> с их использованием –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B1EB4">
        <w:rPr>
          <w:rFonts w:ascii="Times New Roman" w:eastAsia="Batang" w:hAnsi="Times New Roman" w:cs="Times New Roman"/>
          <w:sz w:val="24"/>
          <w:szCs w:val="24"/>
        </w:rPr>
        <w:t>1</w:t>
      </w:r>
      <w:r w:rsidR="00990131">
        <w:rPr>
          <w:rFonts w:ascii="Times New Roman" w:eastAsia="Batang" w:hAnsi="Times New Roman" w:cs="Times New Roman"/>
          <w:sz w:val="24"/>
          <w:szCs w:val="24"/>
        </w:rPr>
        <w:t>2</w:t>
      </w:r>
      <w:r w:rsidRPr="002B4757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990131">
        <w:rPr>
          <w:rFonts w:ascii="Times New Roman" w:eastAsia="Batang" w:hAnsi="Times New Roman" w:cs="Times New Roman"/>
          <w:sz w:val="24"/>
          <w:szCs w:val="24"/>
        </w:rPr>
        <w:t>двенадцать</w:t>
      </w:r>
      <w:r w:rsidRPr="002B4757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="00990131">
        <w:rPr>
          <w:rFonts w:ascii="Times New Roman" w:eastAsia="Batang" w:hAnsi="Times New Roman" w:cs="Times New Roman"/>
          <w:sz w:val="24"/>
          <w:szCs w:val="24"/>
        </w:rPr>
        <w:t>месяцев</w:t>
      </w:r>
      <w:r w:rsidRPr="002B4757">
        <w:rPr>
          <w:rFonts w:ascii="Times New Roman" w:eastAsia="Batang" w:hAnsi="Times New Roman" w:cs="Times New Roman"/>
          <w:sz w:val="24"/>
          <w:szCs w:val="24"/>
        </w:rPr>
        <w:t xml:space="preserve"> от даты их начисления.</w:t>
      </w:r>
    </w:p>
    <w:p w:rsidR="00F84D4B" w:rsidRPr="00F84D4B" w:rsidRDefault="002B4757" w:rsidP="004313BF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E6D22">
        <w:rPr>
          <w:rFonts w:ascii="Times New Roman" w:eastAsia="Batang" w:hAnsi="Times New Roman" w:cs="Times New Roman"/>
          <w:sz w:val="24"/>
          <w:szCs w:val="24"/>
        </w:rPr>
        <w:t xml:space="preserve">Общий срок уведомления клиентов об </w:t>
      </w:r>
      <w:r w:rsidRPr="00C707C0">
        <w:rPr>
          <w:rFonts w:ascii="Times New Roman" w:eastAsia="Batang" w:hAnsi="Times New Roman" w:cs="Times New Roman"/>
          <w:sz w:val="24"/>
          <w:szCs w:val="24"/>
        </w:rPr>
        <w:t xml:space="preserve">Акции – </w:t>
      </w:r>
      <w:r w:rsidR="004313BF" w:rsidRPr="004313BF">
        <w:rPr>
          <w:rFonts w:ascii="Times New Roman" w:eastAsia="Batang" w:hAnsi="Times New Roman" w:cs="Times New Roman"/>
          <w:sz w:val="24"/>
          <w:szCs w:val="24"/>
        </w:rPr>
        <w:t>с 00.00 02/07/2022 по 23.59 02/07/</w:t>
      </w:r>
      <w:r w:rsidR="008852C5" w:rsidRPr="00C707C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07C0">
        <w:rPr>
          <w:rFonts w:ascii="Times New Roman" w:eastAsia="Batang" w:hAnsi="Times New Roman" w:cs="Times New Roman"/>
          <w:sz w:val="24"/>
          <w:szCs w:val="24"/>
        </w:rPr>
        <w:t>включительно</w:t>
      </w:r>
      <w:r w:rsidRPr="00F84D4B">
        <w:rPr>
          <w:rFonts w:ascii="Times New Roman" w:eastAsia="Batang" w:hAnsi="Times New Roman" w:cs="Times New Roman"/>
          <w:sz w:val="24"/>
          <w:szCs w:val="24"/>
        </w:rPr>
        <w:t>.</w:t>
      </w:r>
    </w:p>
    <w:p w:rsidR="002B4757" w:rsidRPr="00F84D4B" w:rsidRDefault="00E051F8" w:rsidP="005E6D22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84D4B">
        <w:rPr>
          <w:rFonts w:ascii="Times New Roman" w:eastAsia="Batang" w:hAnsi="Times New Roman" w:cs="Times New Roman"/>
          <w:sz w:val="24"/>
          <w:szCs w:val="24"/>
        </w:rPr>
        <w:t xml:space="preserve">Правила акции размещаются на сайте </w:t>
      </w:r>
      <w:hyperlink r:id="rId6" w:history="1">
        <w:r w:rsidRPr="00844346">
          <w:rPr>
            <w:rStyle w:val="a7"/>
            <w:rFonts w:ascii="Times New Roman" w:hAnsi="Times New Roman" w:cs="Times New Roman"/>
            <w:sz w:val="24"/>
            <w:szCs w:val="24"/>
          </w:rPr>
          <w:t>https://azs.tatneft.ru/</w:t>
        </w:r>
      </w:hyperlink>
      <w:r w:rsidR="00844346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B651E5" w:rsidRPr="00B651E5" w:rsidRDefault="00B651E5" w:rsidP="00B651E5">
      <w:pPr>
        <w:spacing w:after="0"/>
        <w:jc w:val="both"/>
        <w:rPr>
          <w:rFonts w:eastAsia="Batang"/>
        </w:rPr>
      </w:pPr>
    </w:p>
    <w:p w:rsidR="009968EB" w:rsidRDefault="00133877" w:rsidP="00F523B5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C24EF">
        <w:rPr>
          <w:rFonts w:ascii="Times New Roman" w:eastAsia="Batang" w:hAnsi="Times New Roman" w:cs="Times New Roman"/>
          <w:b/>
          <w:sz w:val="24"/>
          <w:szCs w:val="24"/>
        </w:rPr>
        <w:t>Автозаправочные станции</w:t>
      </w:r>
      <w:r w:rsidR="00545642" w:rsidRPr="00CC24EF">
        <w:rPr>
          <w:rFonts w:ascii="Times New Roman" w:eastAsia="Batang" w:hAnsi="Times New Roman" w:cs="Times New Roman"/>
          <w:b/>
          <w:sz w:val="24"/>
          <w:szCs w:val="24"/>
        </w:rPr>
        <w:t xml:space="preserve"> «Татнефть», участвующие в акции:</w:t>
      </w:r>
    </w:p>
    <w:p w:rsidR="00CF2EDF" w:rsidRPr="00844346" w:rsidRDefault="00531B9E" w:rsidP="00844346">
      <w:pPr>
        <w:pStyle w:val="a6"/>
        <w:numPr>
          <w:ilvl w:val="1"/>
          <w:numId w:val="3"/>
        </w:numPr>
        <w:spacing w:after="0"/>
        <w:ind w:left="0" w:firstLine="709"/>
        <w:jc w:val="both"/>
      </w:pPr>
      <w:r w:rsidRPr="00F84D4B">
        <w:rPr>
          <w:rFonts w:ascii="Times New Roman" w:eastAsia="Batang" w:hAnsi="Times New Roman" w:cs="Times New Roman"/>
          <w:sz w:val="24"/>
          <w:szCs w:val="24"/>
        </w:rPr>
        <w:t>Условия настоящей Акции действительны н</w:t>
      </w:r>
      <w:r w:rsidR="0028447A">
        <w:rPr>
          <w:rFonts w:ascii="Times New Roman" w:eastAsia="Batang" w:hAnsi="Times New Roman" w:cs="Times New Roman"/>
          <w:sz w:val="24"/>
          <w:szCs w:val="24"/>
        </w:rPr>
        <w:t>а АЗС ООО «Татнефть-АЗС-Запад»,</w:t>
      </w:r>
      <w:r w:rsidRPr="00F84D4B">
        <w:rPr>
          <w:rFonts w:ascii="Times New Roman" w:eastAsia="Batang" w:hAnsi="Times New Roman" w:cs="Times New Roman"/>
          <w:sz w:val="24"/>
          <w:szCs w:val="24"/>
        </w:rPr>
        <w:t xml:space="preserve"> ООО «Татнефть-АЗС Центр»,</w:t>
      </w:r>
      <w:r w:rsidR="0028447A">
        <w:rPr>
          <w:rFonts w:ascii="Times New Roman" w:eastAsia="Batang" w:hAnsi="Times New Roman" w:cs="Times New Roman"/>
          <w:sz w:val="24"/>
          <w:szCs w:val="24"/>
        </w:rPr>
        <w:t xml:space="preserve"> ООО «Татнефть-АЗС-Северо-Запад»</w:t>
      </w:r>
      <w:r w:rsidRPr="00F84D4B">
        <w:rPr>
          <w:rFonts w:ascii="Times New Roman" w:eastAsia="Batang" w:hAnsi="Times New Roman" w:cs="Times New Roman"/>
          <w:sz w:val="24"/>
          <w:szCs w:val="24"/>
        </w:rPr>
        <w:t xml:space="preserve"> расположенных на территории Российской Федерации, на которых принимаются карты программы лояльности «Клуб Чемпионов». С полным списком АЗС «Татнефть» можно ознакомиться на сайте </w:t>
      </w:r>
      <w:hyperlink r:id="rId7" w:history="1">
        <w:r w:rsidRPr="00844346">
          <w:rPr>
            <w:rStyle w:val="a7"/>
            <w:rFonts w:ascii="Times New Roman" w:hAnsi="Times New Roman" w:cs="Times New Roman"/>
            <w:sz w:val="24"/>
            <w:szCs w:val="24"/>
          </w:rPr>
          <w:t>https://azs.tatneft.ru/</w:t>
        </w:r>
      </w:hyperlink>
      <w:r w:rsidR="00844346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E4497A" w:rsidRDefault="00E4497A" w:rsidP="00B37A66">
      <w:pPr>
        <w:tabs>
          <w:tab w:val="left" w:pos="709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D4416" w:rsidRDefault="00531B9E" w:rsidP="00531B9E">
      <w:pPr>
        <w:pStyle w:val="a6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31B9E">
        <w:rPr>
          <w:rFonts w:ascii="Times New Roman" w:eastAsia="Batang" w:hAnsi="Times New Roman" w:cs="Times New Roman"/>
          <w:b/>
          <w:sz w:val="24"/>
          <w:szCs w:val="24"/>
        </w:rPr>
        <w:t>Участники Акции</w:t>
      </w:r>
    </w:p>
    <w:p w:rsidR="00531B9E" w:rsidRPr="00531B9E" w:rsidRDefault="00531B9E" w:rsidP="00E63CB3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31B9E">
        <w:rPr>
          <w:rFonts w:ascii="Times New Roman" w:eastAsia="Batang" w:hAnsi="Times New Roman" w:cs="Times New Roman"/>
          <w:sz w:val="24"/>
          <w:szCs w:val="24"/>
        </w:rPr>
        <w:t>Акция проводится среди физических лиц в возрасте от 18 лет, находящихся на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B9E">
        <w:rPr>
          <w:rFonts w:ascii="Times New Roman" w:eastAsia="Batang" w:hAnsi="Times New Roman" w:cs="Times New Roman"/>
          <w:sz w:val="24"/>
          <w:szCs w:val="24"/>
        </w:rPr>
        <w:t>территории Российской Федерации, использующих легковое транспортное средство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B9E">
        <w:rPr>
          <w:rFonts w:ascii="Times New Roman" w:eastAsia="Batang" w:hAnsi="Times New Roman" w:cs="Times New Roman"/>
          <w:sz w:val="24"/>
          <w:szCs w:val="24"/>
        </w:rPr>
        <w:t>в некоммерческих (личных) целях и отвечающих одновременно следующим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B9E">
        <w:rPr>
          <w:rFonts w:ascii="Times New Roman" w:eastAsia="Batang" w:hAnsi="Times New Roman" w:cs="Times New Roman"/>
          <w:sz w:val="24"/>
          <w:szCs w:val="24"/>
        </w:rPr>
        <w:t>критериям отбора (далее</w:t>
      </w:r>
      <w:r w:rsidR="005E6D2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31B9E">
        <w:rPr>
          <w:rFonts w:ascii="Times New Roman" w:eastAsia="Batang" w:hAnsi="Times New Roman" w:cs="Times New Roman"/>
          <w:sz w:val="24"/>
          <w:szCs w:val="24"/>
        </w:rPr>
        <w:t>- «Участники»):</w:t>
      </w:r>
    </w:p>
    <w:p w:rsidR="00E21679" w:rsidRPr="00925FAA" w:rsidRDefault="00531B9E" w:rsidP="00E63CB3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5FAA">
        <w:rPr>
          <w:rFonts w:ascii="Times New Roman" w:eastAsia="Batang" w:hAnsi="Times New Roman" w:cs="Times New Roman"/>
          <w:sz w:val="24"/>
          <w:szCs w:val="24"/>
        </w:rPr>
        <w:t>Участник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>ами</w:t>
      </w:r>
      <w:r w:rsidRPr="00925FA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 xml:space="preserve">акции </w:t>
      </w:r>
      <w:r w:rsidR="00925FAA">
        <w:rPr>
          <w:rFonts w:ascii="Times New Roman" w:eastAsia="Batang" w:hAnsi="Times New Roman" w:cs="Times New Roman"/>
          <w:sz w:val="24"/>
          <w:szCs w:val="24"/>
        </w:rPr>
        <w:t xml:space="preserve">могут </w:t>
      </w:r>
      <w:r w:rsidRPr="00925FAA">
        <w:rPr>
          <w:rFonts w:ascii="Times New Roman" w:eastAsia="Batang" w:hAnsi="Times New Roman" w:cs="Times New Roman"/>
          <w:sz w:val="24"/>
          <w:szCs w:val="24"/>
        </w:rPr>
        <w:t>являт</w:t>
      </w:r>
      <w:r w:rsidR="00925FAA">
        <w:rPr>
          <w:rFonts w:ascii="Times New Roman" w:eastAsia="Batang" w:hAnsi="Times New Roman" w:cs="Times New Roman"/>
          <w:sz w:val="24"/>
          <w:szCs w:val="24"/>
        </w:rPr>
        <w:t>ь</w:t>
      </w:r>
      <w:r w:rsidRPr="00925FAA">
        <w:rPr>
          <w:rFonts w:ascii="Times New Roman" w:eastAsia="Batang" w:hAnsi="Times New Roman" w:cs="Times New Roman"/>
          <w:sz w:val="24"/>
          <w:szCs w:val="24"/>
        </w:rPr>
        <w:t xml:space="preserve">ся 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 xml:space="preserve">физические лица, которые </w:t>
      </w:r>
      <w:r w:rsidR="00A61F96">
        <w:rPr>
          <w:rFonts w:ascii="Times New Roman" w:eastAsia="Batang" w:hAnsi="Times New Roman" w:cs="Times New Roman"/>
          <w:sz w:val="24"/>
          <w:szCs w:val="24"/>
        </w:rPr>
        <w:t>являются участниками программы лояльности «Клуб Чемпионов» и подтверди</w:t>
      </w:r>
      <w:r w:rsidR="005F39FA">
        <w:rPr>
          <w:rFonts w:ascii="Times New Roman" w:eastAsia="Batang" w:hAnsi="Times New Roman" w:cs="Times New Roman"/>
          <w:sz w:val="24"/>
          <w:szCs w:val="24"/>
        </w:rPr>
        <w:t>ли согласие с правилами программы лояльности.</w:t>
      </w:r>
    </w:p>
    <w:p w:rsidR="00531B9E" w:rsidRPr="00925FAA" w:rsidRDefault="00531B9E" w:rsidP="00E63CB3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5FAA">
        <w:rPr>
          <w:rFonts w:ascii="Times New Roman" w:eastAsia="Batang" w:hAnsi="Times New Roman" w:cs="Times New Roman"/>
          <w:sz w:val="24"/>
          <w:szCs w:val="24"/>
        </w:rPr>
        <w:t>Участники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 xml:space="preserve"> обязаны</w:t>
      </w:r>
      <w:r w:rsidRPr="00925FAA">
        <w:rPr>
          <w:rFonts w:ascii="Times New Roman" w:eastAsia="Batang" w:hAnsi="Times New Roman" w:cs="Times New Roman"/>
          <w:sz w:val="24"/>
          <w:szCs w:val="24"/>
        </w:rPr>
        <w:t xml:space="preserve"> указа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>ть</w:t>
      </w:r>
      <w:r w:rsidRPr="00925FA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25FAA" w:rsidRPr="00925FAA">
        <w:rPr>
          <w:rFonts w:ascii="Times New Roman" w:eastAsia="Batang" w:hAnsi="Times New Roman" w:cs="Times New Roman"/>
          <w:sz w:val="24"/>
          <w:szCs w:val="24"/>
        </w:rPr>
        <w:t xml:space="preserve">актуальный личный </w:t>
      </w:r>
      <w:r w:rsidRPr="00925FAA">
        <w:rPr>
          <w:rFonts w:ascii="Times New Roman" w:eastAsia="Batang" w:hAnsi="Times New Roman" w:cs="Times New Roman"/>
          <w:sz w:val="24"/>
          <w:szCs w:val="24"/>
        </w:rPr>
        <w:t>номер мобильного телефона</w:t>
      </w:r>
      <w:r w:rsidR="005E6D22" w:rsidRPr="00925FAA">
        <w:rPr>
          <w:rFonts w:ascii="Times New Roman" w:eastAsia="Batang" w:hAnsi="Times New Roman" w:cs="Times New Roman"/>
          <w:sz w:val="24"/>
          <w:szCs w:val="24"/>
        </w:rPr>
        <w:t xml:space="preserve"> при регистрации в программе лояльности «Клуб Чемпионов</w:t>
      </w:r>
      <w:r w:rsidR="004768A8">
        <w:rPr>
          <w:rFonts w:ascii="Times New Roman" w:eastAsia="Batang" w:hAnsi="Times New Roman" w:cs="Times New Roman"/>
          <w:sz w:val="24"/>
          <w:szCs w:val="24"/>
        </w:rPr>
        <w:t>»</w:t>
      </w:r>
      <w:r w:rsidRPr="00925FAA">
        <w:rPr>
          <w:rFonts w:ascii="Times New Roman" w:eastAsia="Batang" w:hAnsi="Times New Roman" w:cs="Times New Roman"/>
          <w:sz w:val="24"/>
          <w:szCs w:val="24"/>
        </w:rPr>
        <w:t>;</w:t>
      </w:r>
    </w:p>
    <w:p w:rsidR="00531B9E" w:rsidRPr="00531B9E" w:rsidRDefault="00531B9E" w:rsidP="00531B9E">
      <w:pPr>
        <w:pStyle w:val="a6"/>
        <w:tabs>
          <w:tab w:val="left" w:pos="709"/>
        </w:tabs>
        <w:spacing w:after="0"/>
        <w:ind w:left="1069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2C2406" w:rsidRPr="0093054F" w:rsidRDefault="00FD2436" w:rsidP="007E7E13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Механика</w:t>
      </w:r>
      <w:r w:rsidR="0086272A" w:rsidRPr="0093054F">
        <w:rPr>
          <w:rFonts w:ascii="Times New Roman" w:eastAsia="Batang" w:hAnsi="Times New Roman" w:cs="Times New Roman"/>
          <w:b/>
          <w:sz w:val="24"/>
          <w:szCs w:val="24"/>
        </w:rPr>
        <w:t xml:space="preserve"> проведения акции:</w:t>
      </w:r>
    </w:p>
    <w:p w:rsidR="000D1098" w:rsidRDefault="005613C0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D1098">
        <w:rPr>
          <w:rFonts w:ascii="Times New Roman" w:eastAsia="Batang" w:hAnsi="Times New Roman" w:cs="Times New Roman"/>
          <w:sz w:val="24"/>
          <w:szCs w:val="24"/>
        </w:rPr>
        <w:t xml:space="preserve">Участникам Акции в Период 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проведения </w:t>
      </w:r>
      <w:r w:rsidRPr="000D1098">
        <w:rPr>
          <w:rFonts w:ascii="Times New Roman" w:eastAsia="Batang" w:hAnsi="Times New Roman" w:cs="Times New Roman"/>
          <w:sz w:val="24"/>
          <w:szCs w:val="24"/>
        </w:rPr>
        <w:t>Акции при выполнении у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словий, приведенных в п. 6.2. и </w:t>
      </w:r>
      <w:r w:rsidRPr="000D1098">
        <w:rPr>
          <w:rFonts w:ascii="Times New Roman" w:eastAsia="Batang" w:hAnsi="Times New Roman" w:cs="Times New Roman"/>
          <w:sz w:val="24"/>
          <w:szCs w:val="24"/>
        </w:rPr>
        <w:t>6.3.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D1098">
        <w:rPr>
          <w:rFonts w:ascii="Times New Roman" w:eastAsia="Batang" w:hAnsi="Times New Roman" w:cs="Times New Roman"/>
          <w:sz w:val="24"/>
          <w:szCs w:val="24"/>
        </w:rPr>
        <w:t>настоящих Правил, начисляются акционные</w:t>
      </w:r>
      <w:r w:rsidR="000D1098" w:rsidRPr="000D1098">
        <w:rPr>
          <w:rFonts w:ascii="Times New Roman" w:eastAsia="Batang" w:hAnsi="Times New Roman" w:cs="Times New Roman"/>
          <w:sz w:val="24"/>
          <w:szCs w:val="24"/>
        </w:rPr>
        <w:t xml:space="preserve"> 100 (сто)</w:t>
      </w:r>
      <w:r w:rsidRPr="000D1098">
        <w:rPr>
          <w:rFonts w:ascii="Times New Roman" w:eastAsia="Batang" w:hAnsi="Times New Roman" w:cs="Times New Roman"/>
          <w:sz w:val="24"/>
          <w:szCs w:val="24"/>
        </w:rPr>
        <w:t xml:space="preserve"> бонус</w:t>
      </w:r>
      <w:r w:rsidR="000D1098" w:rsidRPr="000D1098">
        <w:rPr>
          <w:rFonts w:ascii="Times New Roman" w:eastAsia="Batang" w:hAnsi="Times New Roman" w:cs="Times New Roman"/>
          <w:sz w:val="24"/>
          <w:szCs w:val="24"/>
        </w:rPr>
        <w:t>ов</w:t>
      </w:r>
    </w:p>
    <w:p w:rsidR="00053C1D" w:rsidRPr="00844346" w:rsidRDefault="000D1098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Новому (ранее не регистрировавшему свой актуальный номер мобильного телефона) участнику программы лояльности «Клуб Чемпионов» необходимо скачать мобильное приложение «АЗС Татнефть»</w:t>
      </w:r>
      <w:r w:rsidR="00702EC6">
        <w:rPr>
          <w:rFonts w:ascii="Times New Roman" w:eastAsia="Batang" w:hAnsi="Times New Roman" w:cs="Times New Roman"/>
          <w:sz w:val="24"/>
          <w:szCs w:val="24"/>
        </w:rPr>
        <w:t xml:space="preserve"> и зарегистрироваться в программе лояльности «Клуб Чемпионов»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053C1D" w:rsidRPr="00844346" w:rsidRDefault="00702EC6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Новому (ранее не регистрировавшему свой актуальный номер мобильного телефона) участнику програ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ммы лояльности «Клуб Чемпионов», либо существующему клиенту программы лояльности «Клуб Чемпионов» необходимо ввести </w:t>
      </w:r>
      <w:proofErr w:type="spellStart"/>
      <w:r w:rsidR="00813E83">
        <w:rPr>
          <w:rFonts w:ascii="Times New Roman" w:eastAsia="Batang" w:hAnsi="Times New Roman" w:cs="Times New Roman"/>
          <w:sz w:val="24"/>
          <w:szCs w:val="24"/>
        </w:rPr>
        <w:t>промокод</w:t>
      </w:r>
      <w:proofErr w:type="spellEnd"/>
      <w:r w:rsidR="00813E83">
        <w:rPr>
          <w:rFonts w:ascii="Times New Roman" w:eastAsia="Batang" w:hAnsi="Times New Roman" w:cs="Times New Roman"/>
          <w:sz w:val="24"/>
          <w:szCs w:val="24"/>
        </w:rPr>
        <w:t xml:space="preserve"> «</w:t>
      </w:r>
      <w:r w:rsidR="00813E83" w:rsidRPr="00844346">
        <w:rPr>
          <w:rFonts w:ascii="Times New Roman" w:eastAsia="Batang" w:hAnsi="Times New Roman" w:cs="Times New Roman"/>
          <w:sz w:val="24"/>
          <w:szCs w:val="24"/>
        </w:rPr>
        <w:t>SABANTUJ</w:t>
      </w:r>
      <w:r w:rsidR="00813E83" w:rsidRPr="00813E83">
        <w:rPr>
          <w:rFonts w:ascii="Times New Roman" w:eastAsia="Batang" w:hAnsi="Times New Roman" w:cs="Times New Roman"/>
          <w:sz w:val="24"/>
          <w:szCs w:val="24"/>
        </w:rPr>
        <w:t>2022</w:t>
      </w:r>
      <w:r w:rsidR="00813E83">
        <w:rPr>
          <w:rFonts w:ascii="Times New Roman" w:eastAsia="Batang" w:hAnsi="Times New Roman" w:cs="Times New Roman"/>
          <w:sz w:val="24"/>
          <w:szCs w:val="24"/>
        </w:rPr>
        <w:t>» в мобильном приложении «АЗС Татнефть», либо в личном кабинете</w:t>
      </w:r>
      <w:r w:rsidR="00813E83" w:rsidRPr="00813E8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13E83">
        <w:rPr>
          <w:rFonts w:ascii="Times New Roman" w:eastAsia="Batang" w:hAnsi="Times New Roman" w:cs="Times New Roman"/>
          <w:sz w:val="24"/>
          <w:szCs w:val="24"/>
        </w:rPr>
        <w:t xml:space="preserve">программы лояльности на сайте </w:t>
      </w:r>
      <w:hyperlink r:id="rId8" w:history="1">
        <w:r w:rsidR="00844346" w:rsidRPr="00844346">
          <w:rPr>
            <w:rStyle w:val="a7"/>
            <w:rFonts w:ascii="Times New Roman" w:hAnsi="Times New Roman" w:cs="Times New Roman"/>
            <w:sz w:val="24"/>
            <w:szCs w:val="24"/>
          </w:rPr>
          <w:t>https://azs.tatneft.ru/</w:t>
        </w:r>
      </w:hyperlink>
      <w:bookmarkStart w:id="0" w:name="_GoBack"/>
      <w:bookmarkEnd w:id="0"/>
      <w:r w:rsidR="00813E83" w:rsidRPr="00813E83">
        <w:rPr>
          <w:rFonts w:ascii="Times New Roman" w:eastAsia="Batang" w:hAnsi="Times New Roman" w:cs="Times New Roman"/>
          <w:sz w:val="24"/>
          <w:szCs w:val="24"/>
        </w:rPr>
        <w:t>.</w:t>
      </w:r>
    </w:p>
    <w:p w:rsidR="00813E83" w:rsidRPr="00844346" w:rsidRDefault="00813E83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Акционные бонусы начисляются после выполнения всех действий из п. 6.2. и </w:t>
      </w:r>
      <w:r w:rsidRPr="000D1098">
        <w:rPr>
          <w:rFonts w:ascii="Times New Roman" w:eastAsia="Batang" w:hAnsi="Times New Roman" w:cs="Times New Roman"/>
          <w:sz w:val="24"/>
          <w:szCs w:val="24"/>
        </w:rPr>
        <w:t>6.3.</w:t>
      </w:r>
      <w:r>
        <w:rPr>
          <w:rFonts w:ascii="Times New Roman" w:eastAsia="Batang" w:hAnsi="Times New Roman" w:cs="Times New Roman"/>
          <w:sz w:val="24"/>
          <w:szCs w:val="24"/>
        </w:rPr>
        <w:t xml:space="preserve"> настоящих правил программы лояльности и действительны </w:t>
      </w:r>
      <w:r w:rsidRPr="00813E83">
        <w:rPr>
          <w:rFonts w:ascii="Times New Roman" w:eastAsia="Batang" w:hAnsi="Times New Roman" w:cs="Times New Roman"/>
          <w:sz w:val="24"/>
          <w:szCs w:val="24"/>
        </w:rPr>
        <w:t>12 (двенадцать) месяцев от даты их начисления.</w:t>
      </w:r>
    </w:p>
    <w:p w:rsidR="00702EC6" w:rsidRDefault="00702EC6" w:rsidP="00702EC6">
      <w:pPr>
        <w:pStyle w:val="a6"/>
        <w:tabs>
          <w:tab w:val="left" w:pos="0"/>
        </w:tabs>
        <w:spacing w:after="0" w:line="23" w:lineRule="atLeast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1E5" w:rsidRDefault="009621CB" w:rsidP="009621CB">
      <w:pPr>
        <w:pStyle w:val="a6"/>
        <w:numPr>
          <w:ilvl w:val="0"/>
          <w:numId w:val="3"/>
        </w:num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CB">
        <w:rPr>
          <w:rFonts w:ascii="Times New Roman" w:hAnsi="Times New Roman" w:cs="Times New Roman"/>
          <w:b/>
          <w:sz w:val="24"/>
          <w:szCs w:val="24"/>
        </w:rPr>
        <w:t>Права и обязанности Участника и Организатора Акции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Права и обязанности Участника Акции: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Участники Акции вправе получать информацию о сроках и правилах Акции.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Участники Акции вправе требовать начисления акционных бонусов в случае выполнения условий Акции.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Для получения акционных бонусов Участники Акции обязаны выполнять все действия, связанные с участием в Акции и получением акционных бонусов, указанные в настоящих Правилах, в установленные настоящими Правилами сроки.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Приняв участие в Акции, Участник Акции подтверждает свое согласие с настоящими Правилами Акции.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Права и обязанности Организатора: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Организатор оставляет за собой право по своему усмотрению приостановить/ отменить проведение Акции, изменить Правила Акции и нести все предусмотренные настоящими Правилами права и обязанности до приостановки/ отмены, изменения Правил Акции. О приостановке/ отмене, изменении Правил Акции Организатор уведомляет Участников путем размещения информации о приостановке/ отмене, изменении Правил Акции на сайте </w:t>
      </w:r>
      <w:hyperlink r:id="rId9" w:history="1">
        <w:r w:rsidRPr="00844346">
          <w:rPr>
            <w:rStyle w:val="a7"/>
            <w:rFonts w:ascii="Times New Roman" w:hAnsi="Times New Roman" w:cs="Times New Roman"/>
            <w:sz w:val="24"/>
            <w:szCs w:val="24"/>
          </w:rPr>
          <w:t>https://azs.tatneft.ru</w:t>
        </w:r>
      </w:hyperlink>
      <w:r w:rsidRPr="00844346">
        <w:rPr>
          <w:rFonts w:ascii="Times New Roman" w:eastAsia="Batang" w:hAnsi="Times New Roman" w:cs="Times New Roman"/>
          <w:sz w:val="24"/>
          <w:szCs w:val="24"/>
        </w:rPr>
        <w:t>.</w:t>
      </w:r>
    </w:p>
    <w:p w:rsidR="009621CB" w:rsidRPr="00844346" w:rsidRDefault="009621C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Приостановка/ отмена, изменение Правил проведения Акции не освобождает Организатора от обязанности начисления акционных бонусов по настоящей Акции до момента размещения Организатором уведомления о приостановке/ отмене Акции, изменении Правил проведения Акции, при условии исполнения Участником Акции ее условий до Приостановки/ отмены, изменения Правил проведения Акции.</w:t>
      </w:r>
    </w:p>
    <w:p w:rsidR="009621CB" w:rsidRPr="00844346" w:rsidRDefault="00340ADB" w:rsidP="00844346">
      <w:pPr>
        <w:pStyle w:val="a6"/>
        <w:numPr>
          <w:ilvl w:val="1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44346">
        <w:rPr>
          <w:rFonts w:ascii="Times New Roman" w:eastAsia="Batang" w:hAnsi="Times New Roman" w:cs="Times New Roman"/>
          <w:sz w:val="24"/>
          <w:szCs w:val="24"/>
        </w:rPr>
        <w:t>Организатор не несет ответственности за неисполнение (несвоевременное исполнение) Участниками Акции своих обязанностей, предусмотренных настоящими Правилами.</w:t>
      </w:r>
    </w:p>
    <w:p w:rsidR="009621CB" w:rsidRDefault="009621CB" w:rsidP="009621CB">
      <w:pPr>
        <w:pStyle w:val="a6"/>
        <w:tabs>
          <w:tab w:val="left" w:pos="0"/>
        </w:tabs>
        <w:spacing w:after="0" w:line="23" w:lineRule="atLeast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1CB" w:rsidRPr="009621CB" w:rsidRDefault="009621CB" w:rsidP="009621CB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1E5" w:rsidRDefault="00B651E5" w:rsidP="0086272A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2436" w:rsidRDefault="00F8550E" w:rsidP="00FD2436">
      <w:pPr>
        <w:pStyle w:val="a6"/>
        <w:numPr>
          <w:ilvl w:val="0"/>
          <w:numId w:val="3"/>
        </w:num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DA30A9" w:rsidRPr="00345845" w:rsidRDefault="009D4416" w:rsidP="00F068F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845">
        <w:rPr>
          <w:rFonts w:ascii="Times New Roman" w:hAnsi="Times New Roman" w:cs="Times New Roman"/>
          <w:sz w:val="24"/>
          <w:szCs w:val="24"/>
        </w:rPr>
        <w:t xml:space="preserve">С правилами программы лояльности «Клуб Чемпионов» можно ознакомиться на сайте </w:t>
      </w:r>
      <w:hyperlink r:id="rId10" w:history="1">
        <w:r w:rsidRPr="00345845">
          <w:rPr>
            <w:rStyle w:val="a7"/>
            <w:rFonts w:ascii="Times New Roman" w:hAnsi="Times New Roman" w:cs="Times New Roman"/>
            <w:sz w:val="24"/>
            <w:szCs w:val="24"/>
          </w:rPr>
          <w:t>https://azs.tatneft.ru/club/program_rules</w:t>
        </w:r>
      </w:hyperlink>
      <w:r w:rsidR="00844346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0B5669" w:rsidRDefault="000B5669" w:rsidP="00F068F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Организатор вправе заблокировать Карту Участника программы лояльности в случаях, когда в ходе проверки будет выявлено, что Участником Акции осуществляются недобросовестные действия, связанные с неправомерным получением бонусов по настоящей Акции, в том числе:</w:t>
      </w:r>
    </w:p>
    <w:p w:rsidR="000B5669" w:rsidRDefault="000B5669" w:rsidP="00F068F1">
      <w:pPr>
        <w:pStyle w:val="a6"/>
        <w:numPr>
          <w:ilvl w:val="2"/>
          <w:numId w:val="3"/>
        </w:numPr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осуществляется регистрация нескольких Карт программы лояльности с одного и того же мобильного устройства, на один или несколько телефонных номеров;</w:t>
      </w:r>
    </w:p>
    <w:p w:rsidR="000B5669" w:rsidRDefault="000B5669" w:rsidP="00F068F1">
      <w:pPr>
        <w:pStyle w:val="a6"/>
        <w:numPr>
          <w:ilvl w:val="2"/>
          <w:numId w:val="3"/>
        </w:numPr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одним и тем же физическим лицом осуществляется выпуск и регистрация новых карт программы лояльности на несколько разных телефонных номеров;</w:t>
      </w:r>
    </w:p>
    <w:p w:rsidR="000B5669" w:rsidRDefault="000B5669" w:rsidP="00F068F1">
      <w:pPr>
        <w:pStyle w:val="a6"/>
        <w:numPr>
          <w:ilvl w:val="2"/>
          <w:numId w:val="3"/>
        </w:numPr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proofErr w:type="gramStart"/>
      <w:r w:rsidRPr="000B5669">
        <w:rPr>
          <w:rFonts w:ascii="Times New Roman" w:hAnsi="Times New Roman" w:cs="Times New Roman"/>
          <w:sz w:val="24"/>
          <w:szCs w:val="24"/>
        </w:rPr>
        <w:t>нарушений Правил</w:t>
      </w:r>
      <w:proofErr w:type="gramEnd"/>
      <w:r w:rsidRPr="000B5669">
        <w:rPr>
          <w:rFonts w:ascii="Times New Roman" w:hAnsi="Times New Roman" w:cs="Times New Roman"/>
          <w:sz w:val="24"/>
          <w:szCs w:val="24"/>
        </w:rPr>
        <w:t xml:space="preserve"> настоящей Акции, манипуляций, недобросовестных действий Участников Акции, повлекших за собой материальные, моральные и прочие негативные последствия;</w:t>
      </w:r>
    </w:p>
    <w:p w:rsidR="000B5669" w:rsidRDefault="000B5669" w:rsidP="000B5669">
      <w:pPr>
        <w:pStyle w:val="a6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в иных случаях на усмотрение Организатора.</w:t>
      </w:r>
    </w:p>
    <w:p w:rsidR="000B5669" w:rsidRDefault="000B5669" w:rsidP="00F068F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При блокировке Карты ПЛ по основаниям наличия нарушений Правил Акции, недобросовестных, мошеннических действий, все неправомерно начисленные бонусы аннулируются.</w:t>
      </w:r>
    </w:p>
    <w:p w:rsidR="002420BE" w:rsidRPr="000B5669" w:rsidRDefault="000B5669" w:rsidP="00F068F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69">
        <w:rPr>
          <w:rFonts w:ascii="Times New Roman" w:hAnsi="Times New Roman" w:cs="Times New Roman"/>
          <w:sz w:val="24"/>
          <w:szCs w:val="24"/>
        </w:rPr>
        <w:t>Организатор не несет ответственности за неисполнение (несвоевременное исполнение) Участниками Акции своих обязанностей, предусмотренных настоящими Правилами.</w:t>
      </w:r>
    </w:p>
    <w:sectPr w:rsidR="002420BE" w:rsidRPr="000B5669" w:rsidSect="00611FCF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45C"/>
    <w:multiLevelType w:val="hybridMultilevel"/>
    <w:tmpl w:val="BB2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251"/>
    <w:multiLevelType w:val="hybridMultilevel"/>
    <w:tmpl w:val="14F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734"/>
    <w:multiLevelType w:val="hybridMultilevel"/>
    <w:tmpl w:val="C57CB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55ACE"/>
    <w:multiLevelType w:val="hybridMultilevel"/>
    <w:tmpl w:val="94FE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7235"/>
    <w:multiLevelType w:val="hybridMultilevel"/>
    <w:tmpl w:val="413023D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C92328"/>
    <w:multiLevelType w:val="hybridMultilevel"/>
    <w:tmpl w:val="8BD0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530"/>
    <w:multiLevelType w:val="hybridMultilevel"/>
    <w:tmpl w:val="1B805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9372C"/>
    <w:multiLevelType w:val="hybridMultilevel"/>
    <w:tmpl w:val="816CAF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2B11CEE"/>
    <w:multiLevelType w:val="multilevel"/>
    <w:tmpl w:val="45CAA2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4713106"/>
    <w:multiLevelType w:val="multilevel"/>
    <w:tmpl w:val="EFCC2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9F79D7"/>
    <w:multiLevelType w:val="hybridMultilevel"/>
    <w:tmpl w:val="ED0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A04"/>
    <w:multiLevelType w:val="multilevel"/>
    <w:tmpl w:val="F27AB7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9B74ED"/>
    <w:multiLevelType w:val="hybridMultilevel"/>
    <w:tmpl w:val="DD74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5F06"/>
    <w:multiLevelType w:val="multilevel"/>
    <w:tmpl w:val="4B5670B8"/>
    <w:lvl w:ilvl="0">
      <w:start w:val="3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Bidi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8"/>
      </w:rPr>
    </w:lvl>
  </w:abstractNum>
  <w:abstractNum w:abstractNumId="14" w15:restartNumberingAfterBreak="0">
    <w:nsid w:val="51864528"/>
    <w:multiLevelType w:val="hybridMultilevel"/>
    <w:tmpl w:val="59F450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5E3D3C"/>
    <w:multiLevelType w:val="hybridMultilevel"/>
    <w:tmpl w:val="ACC49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006"/>
    <w:multiLevelType w:val="multilevel"/>
    <w:tmpl w:val="C91A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B715C"/>
    <w:multiLevelType w:val="hybridMultilevel"/>
    <w:tmpl w:val="6404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9015B"/>
    <w:multiLevelType w:val="hybridMultilevel"/>
    <w:tmpl w:val="64C08F14"/>
    <w:lvl w:ilvl="0" w:tplc="F9E219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FB7"/>
    <w:multiLevelType w:val="multilevel"/>
    <w:tmpl w:val="87FAF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F2D9F"/>
    <w:multiLevelType w:val="hybridMultilevel"/>
    <w:tmpl w:val="F22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7261"/>
    <w:multiLevelType w:val="hybridMultilevel"/>
    <w:tmpl w:val="0C8E00CA"/>
    <w:lvl w:ilvl="0" w:tplc="0FFC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71D93"/>
    <w:multiLevelType w:val="hybridMultilevel"/>
    <w:tmpl w:val="AD6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20"/>
  </w:num>
  <w:num w:numId="8">
    <w:abstractNumId w:val="15"/>
  </w:num>
  <w:num w:numId="9">
    <w:abstractNumId w:val="17"/>
  </w:num>
  <w:num w:numId="10">
    <w:abstractNumId w:val="13"/>
  </w:num>
  <w:num w:numId="11">
    <w:abstractNumId w:val="1"/>
  </w:num>
  <w:num w:numId="12">
    <w:abstractNumId w:val="0"/>
  </w:num>
  <w:num w:numId="13">
    <w:abstractNumId w:val="21"/>
  </w:num>
  <w:num w:numId="14">
    <w:abstractNumId w:val="12"/>
  </w:num>
  <w:num w:numId="15">
    <w:abstractNumId w:val="19"/>
  </w:num>
  <w:num w:numId="16">
    <w:abstractNumId w:val="10"/>
  </w:num>
  <w:num w:numId="17">
    <w:abstractNumId w:val="3"/>
  </w:num>
  <w:num w:numId="18">
    <w:abstractNumId w:val="7"/>
  </w:num>
  <w:num w:numId="19">
    <w:abstractNumId w:val="14"/>
  </w:num>
  <w:num w:numId="20">
    <w:abstractNumId w:val="18"/>
  </w:num>
  <w:num w:numId="21">
    <w:abstractNumId w:val="2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D16"/>
    <w:rsid w:val="00015F35"/>
    <w:rsid w:val="00027F03"/>
    <w:rsid w:val="00031E8E"/>
    <w:rsid w:val="00041425"/>
    <w:rsid w:val="0005203F"/>
    <w:rsid w:val="00053C1D"/>
    <w:rsid w:val="00053D9D"/>
    <w:rsid w:val="00054CAF"/>
    <w:rsid w:val="0008099E"/>
    <w:rsid w:val="00081FAB"/>
    <w:rsid w:val="0008596F"/>
    <w:rsid w:val="000A0133"/>
    <w:rsid w:val="000B39E5"/>
    <w:rsid w:val="000B5669"/>
    <w:rsid w:val="000C5DBE"/>
    <w:rsid w:val="000D1098"/>
    <w:rsid w:val="000D5592"/>
    <w:rsid w:val="000E0FCB"/>
    <w:rsid w:val="000E21BF"/>
    <w:rsid w:val="000F15D0"/>
    <w:rsid w:val="000F350D"/>
    <w:rsid w:val="000F577E"/>
    <w:rsid w:val="000F7DED"/>
    <w:rsid w:val="00101A30"/>
    <w:rsid w:val="001069F2"/>
    <w:rsid w:val="0011104D"/>
    <w:rsid w:val="00133877"/>
    <w:rsid w:val="00135BAA"/>
    <w:rsid w:val="00141150"/>
    <w:rsid w:val="0014790D"/>
    <w:rsid w:val="00155A35"/>
    <w:rsid w:val="00175A64"/>
    <w:rsid w:val="00194EBF"/>
    <w:rsid w:val="001973DF"/>
    <w:rsid w:val="001A6708"/>
    <w:rsid w:val="001D2E80"/>
    <w:rsid w:val="001D5DCA"/>
    <w:rsid w:val="001E5134"/>
    <w:rsid w:val="00204273"/>
    <w:rsid w:val="002060EB"/>
    <w:rsid w:val="00213DC0"/>
    <w:rsid w:val="00220678"/>
    <w:rsid w:val="002206DD"/>
    <w:rsid w:val="00240538"/>
    <w:rsid w:val="00241D00"/>
    <w:rsid w:val="002420BE"/>
    <w:rsid w:val="00244909"/>
    <w:rsid w:val="0024764C"/>
    <w:rsid w:val="0025061E"/>
    <w:rsid w:val="002751FC"/>
    <w:rsid w:val="00282B5F"/>
    <w:rsid w:val="0028447A"/>
    <w:rsid w:val="002917BF"/>
    <w:rsid w:val="002A0BF8"/>
    <w:rsid w:val="002B4757"/>
    <w:rsid w:val="002C06D1"/>
    <w:rsid w:val="002C0BC7"/>
    <w:rsid w:val="002C2406"/>
    <w:rsid w:val="002C3E3D"/>
    <w:rsid w:val="00304352"/>
    <w:rsid w:val="00316326"/>
    <w:rsid w:val="00321A81"/>
    <w:rsid w:val="00323759"/>
    <w:rsid w:val="00324702"/>
    <w:rsid w:val="00324C0B"/>
    <w:rsid w:val="00340ADB"/>
    <w:rsid w:val="00343565"/>
    <w:rsid w:val="00344137"/>
    <w:rsid w:val="00345778"/>
    <w:rsid w:val="00345845"/>
    <w:rsid w:val="0035451C"/>
    <w:rsid w:val="00370FBC"/>
    <w:rsid w:val="00373291"/>
    <w:rsid w:val="00380910"/>
    <w:rsid w:val="0039661D"/>
    <w:rsid w:val="003A1824"/>
    <w:rsid w:val="003B0887"/>
    <w:rsid w:val="003C45D3"/>
    <w:rsid w:val="003C786B"/>
    <w:rsid w:val="003D44D1"/>
    <w:rsid w:val="003F624D"/>
    <w:rsid w:val="004023C0"/>
    <w:rsid w:val="0040458E"/>
    <w:rsid w:val="00414659"/>
    <w:rsid w:val="004313BF"/>
    <w:rsid w:val="00434A57"/>
    <w:rsid w:val="0044048F"/>
    <w:rsid w:val="004467CA"/>
    <w:rsid w:val="00450D9A"/>
    <w:rsid w:val="004600C5"/>
    <w:rsid w:val="00460914"/>
    <w:rsid w:val="004636E9"/>
    <w:rsid w:val="00475D92"/>
    <w:rsid w:val="00476371"/>
    <w:rsid w:val="004768A8"/>
    <w:rsid w:val="0048582B"/>
    <w:rsid w:val="00486619"/>
    <w:rsid w:val="00486D6A"/>
    <w:rsid w:val="004A5416"/>
    <w:rsid w:val="004B14BA"/>
    <w:rsid w:val="004B2182"/>
    <w:rsid w:val="004B55C4"/>
    <w:rsid w:val="004B5D80"/>
    <w:rsid w:val="004F758E"/>
    <w:rsid w:val="00503C17"/>
    <w:rsid w:val="00510B8B"/>
    <w:rsid w:val="005207EB"/>
    <w:rsid w:val="00531B9E"/>
    <w:rsid w:val="005404F5"/>
    <w:rsid w:val="00545642"/>
    <w:rsid w:val="00546AC7"/>
    <w:rsid w:val="00554EE0"/>
    <w:rsid w:val="005613C0"/>
    <w:rsid w:val="00566D55"/>
    <w:rsid w:val="005758B5"/>
    <w:rsid w:val="00587C33"/>
    <w:rsid w:val="005A18BA"/>
    <w:rsid w:val="005A531D"/>
    <w:rsid w:val="005B0149"/>
    <w:rsid w:val="005B0631"/>
    <w:rsid w:val="005B5E28"/>
    <w:rsid w:val="005D4432"/>
    <w:rsid w:val="005E6D22"/>
    <w:rsid w:val="005F39FA"/>
    <w:rsid w:val="00606833"/>
    <w:rsid w:val="00611FCF"/>
    <w:rsid w:val="00621269"/>
    <w:rsid w:val="00622111"/>
    <w:rsid w:val="00627D16"/>
    <w:rsid w:val="006347DC"/>
    <w:rsid w:val="00635969"/>
    <w:rsid w:val="00637810"/>
    <w:rsid w:val="00641A1C"/>
    <w:rsid w:val="00644ED0"/>
    <w:rsid w:val="00646A3C"/>
    <w:rsid w:val="006612CD"/>
    <w:rsid w:val="0066134F"/>
    <w:rsid w:val="0066208B"/>
    <w:rsid w:val="00677ACF"/>
    <w:rsid w:val="00683EE0"/>
    <w:rsid w:val="00685FF4"/>
    <w:rsid w:val="00687A01"/>
    <w:rsid w:val="006A3CD0"/>
    <w:rsid w:val="006A5B21"/>
    <w:rsid w:val="006A692C"/>
    <w:rsid w:val="006B034B"/>
    <w:rsid w:val="006C7306"/>
    <w:rsid w:val="006D6186"/>
    <w:rsid w:val="006E77A6"/>
    <w:rsid w:val="006F08D7"/>
    <w:rsid w:val="006F0BAC"/>
    <w:rsid w:val="00702EC6"/>
    <w:rsid w:val="007163A0"/>
    <w:rsid w:val="00732A55"/>
    <w:rsid w:val="007573C3"/>
    <w:rsid w:val="0076242C"/>
    <w:rsid w:val="00762DFE"/>
    <w:rsid w:val="007805A3"/>
    <w:rsid w:val="00781E9D"/>
    <w:rsid w:val="007830EF"/>
    <w:rsid w:val="00792E7C"/>
    <w:rsid w:val="007963DD"/>
    <w:rsid w:val="007A4738"/>
    <w:rsid w:val="007C4310"/>
    <w:rsid w:val="007D06C3"/>
    <w:rsid w:val="007D1AD3"/>
    <w:rsid w:val="007D217E"/>
    <w:rsid w:val="007D3E0C"/>
    <w:rsid w:val="007D7911"/>
    <w:rsid w:val="007E5412"/>
    <w:rsid w:val="007E7D6A"/>
    <w:rsid w:val="007E7E13"/>
    <w:rsid w:val="007F38AF"/>
    <w:rsid w:val="00800CF5"/>
    <w:rsid w:val="00804D9E"/>
    <w:rsid w:val="00810325"/>
    <w:rsid w:val="00813E83"/>
    <w:rsid w:val="00832620"/>
    <w:rsid w:val="00844346"/>
    <w:rsid w:val="00847F53"/>
    <w:rsid w:val="00852D2B"/>
    <w:rsid w:val="0086272A"/>
    <w:rsid w:val="0088119C"/>
    <w:rsid w:val="00882DC1"/>
    <w:rsid w:val="008830EE"/>
    <w:rsid w:val="008852C5"/>
    <w:rsid w:val="00890F74"/>
    <w:rsid w:val="008A1D59"/>
    <w:rsid w:val="008A7BCE"/>
    <w:rsid w:val="008C2558"/>
    <w:rsid w:val="008D3CEE"/>
    <w:rsid w:val="008D692B"/>
    <w:rsid w:val="008E3142"/>
    <w:rsid w:val="008E6736"/>
    <w:rsid w:val="008E7852"/>
    <w:rsid w:val="00904335"/>
    <w:rsid w:val="00912CF1"/>
    <w:rsid w:val="00921EC4"/>
    <w:rsid w:val="00925FAA"/>
    <w:rsid w:val="0093054F"/>
    <w:rsid w:val="0093714A"/>
    <w:rsid w:val="00945EA4"/>
    <w:rsid w:val="009621CB"/>
    <w:rsid w:val="0096517B"/>
    <w:rsid w:val="00970E0E"/>
    <w:rsid w:val="00975D77"/>
    <w:rsid w:val="00985CE9"/>
    <w:rsid w:val="00990131"/>
    <w:rsid w:val="00990F19"/>
    <w:rsid w:val="00992E80"/>
    <w:rsid w:val="009968EB"/>
    <w:rsid w:val="009A27E7"/>
    <w:rsid w:val="009A38A0"/>
    <w:rsid w:val="009C747B"/>
    <w:rsid w:val="009D4416"/>
    <w:rsid w:val="009D687E"/>
    <w:rsid w:val="009D7347"/>
    <w:rsid w:val="009F3785"/>
    <w:rsid w:val="009F5315"/>
    <w:rsid w:val="00A1706E"/>
    <w:rsid w:val="00A17E79"/>
    <w:rsid w:val="00A2332B"/>
    <w:rsid w:val="00A24673"/>
    <w:rsid w:val="00A32319"/>
    <w:rsid w:val="00A32C90"/>
    <w:rsid w:val="00A46A58"/>
    <w:rsid w:val="00A53771"/>
    <w:rsid w:val="00A61F96"/>
    <w:rsid w:val="00A62266"/>
    <w:rsid w:val="00A63569"/>
    <w:rsid w:val="00A833A5"/>
    <w:rsid w:val="00A83EC6"/>
    <w:rsid w:val="00AA1D07"/>
    <w:rsid w:val="00AA31E2"/>
    <w:rsid w:val="00AB1EB4"/>
    <w:rsid w:val="00AD0FF7"/>
    <w:rsid w:val="00AD1031"/>
    <w:rsid w:val="00AF04D5"/>
    <w:rsid w:val="00B067C1"/>
    <w:rsid w:val="00B15E7B"/>
    <w:rsid w:val="00B26EE1"/>
    <w:rsid w:val="00B32069"/>
    <w:rsid w:val="00B37A66"/>
    <w:rsid w:val="00B4412C"/>
    <w:rsid w:val="00B55EEB"/>
    <w:rsid w:val="00B62A9C"/>
    <w:rsid w:val="00B62F96"/>
    <w:rsid w:val="00B651E5"/>
    <w:rsid w:val="00B67AA5"/>
    <w:rsid w:val="00B762A2"/>
    <w:rsid w:val="00B81181"/>
    <w:rsid w:val="00B85E3B"/>
    <w:rsid w:val="00BA22C6"/>
    <w:rsid w:val="00BA322C"/>
    <w:rsid w:val="00BB4410"/>
    <w:rsid w:val="00BB4CF0"/>
    <w:rsid w:val="00BD2663"/>
    <w:rsid w:val="00BE6804"/>
    <w:rsid w:val="00BF1B58"/>
    <w:rsid w:val="00BF1C58"/>
    <w:rsid w:val="00BF2EA3"/>
    <w:rsid w:val="00BF4079"/>
    <w:rsid w:val="00C14604"/>
    <w:rsid w:val="00C14F58"/>
    <w:rsid w:val="00C17CFC"/>
    <w:rsid w:val="00C20085"/>
    <w:rsid w:val="00C33C67"/>
    <w:rsid w:val="00C409B6"/>
    <w:rsid w:val="00C461EB"/>
    <w:rsid w:val="00C463A7"/>
    <w:rsid w:val="00C5729C"/>
    <w:rsid w:val="00C64DE5"/>
    <w:rsid w:val="00C707C0"/>
    <w:rsid w:val="00C81F3A"/>
    <w:rsid w:val="00C94ABC"/>
    <w:rsid w:val="00C966AD"/>
    <w:rsid w:val="00CB1D7D"/>
    <w:rsid w:val="00CB21D2"/>
    <w:rsid w:val="00CB42A3"/>
    <w:rsid w:val="00CC224E"/>
    <w:rsid w:val="00CC24EF"/>
    <w:rsid w:val="00CD4C63"/>
    <w:rsid w:val="00CE06D7"/>
    <w:rsid w:val="00CE4D14"/>
    <w:rsid w:val="00CF2EDF"/>
    <w:rsid w:val="00CF65BE"/>
    <w:rsid w:val="00CF6B34"/>
    <w:rsid w:val="00CF7C39"/>
    <w:rsid w:val="00D008A6"/>
    <w:rsid w:val="00D036C9"/>
    <w:rsid w:val="00D30412"/>
    <w:rsid w:val="00D508CF"/>
    <w:rsid w:val="00D53D9E"/>
    <w:rsid w:val="00D7015E"/>
    <w:rsid w:val="00D70DA6"/>
    <w:rsid w:val="00D71593"/>
    <w:rsid w:val="00D903D0"/>
    <w:rsid w:val="00D93290"/>
    <w:rsid w:val="00DA112C"/>
    <w:rsid w:val="00DA30A9"/>
    <w:rsid w:val="00DA6BF0"/>
    <w:rsid w:val="00DA6CCE"/>
    <w:rsid w:val="00DD00D7"/>
    <w:rsid w:val="00DD17D9"/>
    <w:rsid w:val="00DF3583"/>
    <w:rsid w:val="00E0224F"/>
    <w:rsid w:val="00E03A06"/>
    <w:rsid w:val="00E051F8"/>
    <w:rsid w:val="00E21679"/>
    <w:rsid w:val="00E21934"/>
    <w:rsid w:val="00E2208B"/>
    <w:rsid w:val="00E25AA1"/>
    <w:rsid w:val="00E33C83"/>
    <w:rsid w:val="00E36274"/>
    <w:rsid w:val="00E37A92"/>
    <w:rsid w:val="00E4497A"/>
    <w:rsid w:val="00E63CB3"/>
    <w:rsid w:val="00E93C0C"/>
    <w:rsid w:val="00EA29CB"/>
    <w:rsid w:val="00EA59AA"/>
    <w:rsid w:val="00EA6C31"/>
    <w:rsid w:val="00EA77C9"/>
    <w:rsid w:val="00EB1101"/>
    <w:rsid w:val="00EC266F"/>
    <w:rsid w:val="00ED4A2C"/>
    <w:rsid w:val="00F012A4"/>
    <w:rsid w:val="00F02C76"/>
    <w:rsid w:val="00F068F1"/>
    <w:rsid w:val="00F108EF"/>
    <w:rsid w:val="00F114E1"/>
    <w:rsid w:val="00F14179"/>
    <w:rsid w:val="00F26A3B"/>
    <w:rsid w:val="00F40584"/>
    <w:rsid w:val="00F479AA"/>
    <w:rsid w:val="00F523B5"/>
    <w:rsid w:val="00F57EDB"/>
    <w:rsid w:val="00F661B4"/>
    <w:rsid w:val="00F70F16"/>
    <w:rsid w:val="00F72ADD"/>
    <w:rsid w:val="00F84D4B"/>
    <w:rsid w:val="00F8550E"/>
    <w:rsid w:val="00F8596C"/>
    <w:rsid w:val="00F912C4"/>
    <w:rsid w:val="00F949AE"/>
    <w:rsid w:val="00F96756"/>
    <w:rsid w:val="00FA2C56"/>
    <w:rsid w:val="00FB140D"/>
    <w:rsid w:val="00FB6275"/>
    <w:rsid w:val="00FC0145"/>
    <w:rsid w:val="00FC6E1D"/>
    <w:rsid w:val="00FD0886"/>
    <w:rsid w:val="00FD2436"/>
    <w:rsid w:val="00FD348B"/>
    <w:rsid w:val="00FD5DD8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5391"/>
  <w15:docId w15:val="{A203C725-FAA1-4542-B0DC-9BED165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A81"/>
    <w:pPr>
      <w:ind w:left="720"/>
      <w:contextualSpacing/>
    </w:pPr>
  </w:style>
  <w:style w:type="character" w:customStyle="1" w:styleId="FontStyle25">
    <w:name w:val="Font Style25"/>
    <w:uiPriority w:val="99"/>
    <w:rsid w:val="0088119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C45D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4">
    <w:name w:val="Font Style24"/>
    <w:uiPriority w:val="99"/>
    <w:rsid w:val="003C45D3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1D5DCA"/>
    <w:rPr>
      <w:strike w:val="0"/>
      <w:dstrike w:val="0"/>
      <w:color w:val="2A5885"/>
      <w:u w:val="none"/>
      <w:effect w:val="none"/>
    </w:rPr>
  </w:style>
  <w:style w:type="paragraph" w:styleId="3">
    <w:name w:val="Body Text 3"/>
    <w:basedOn w:val="a"/>
    <w:link w:val="30"/>
    <w:rsid w:val="00A833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833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_mailru_css_attribute_postfix"/>
    <w:basedOn w:val="a"/>
    <w:rsid w:val="00F479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E44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Текст Знак"/>
    <w:basedOn w:val="a0"/>
    <w:link w:val="a8"/>
    <w:uiPriority w:val="99"/>
    <w:rsid w:val="00E4497A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9D44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44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44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44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441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420BE"/>
    <w:rPr>
      <w:color w:val="954F72"/>
      <w:u w:val="single"/>
    </w:rPr>
  </w:style>
  <w:style w:type="paragraph" w:customStyle="1" w:styleId="msonormal0">
    <w:name w:val="msonormal"/>
    <w:basedOn w:val="a"/>
    <w:rsid w:val="002420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00">
    <w:name w:val="msonormal0"/>
    <w:basedOn w:val="a"/>
    <w:rsid w:val="002420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2420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mailstyle18">
    <w:name w:val="emailstyle18"/>
    <w:basedOn w:val="a0"/>
    <w:rsid w:val="002420BE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emailstyle19">
    <w:name w:val="emailstyle19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0">
    <w:name w:val="emailstyle20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rsid w:val="002420BE"/>
    <w:rPr>
      <w:rFonts w:ascii="Calibri" w:hAnsi="Calibri" w:cs="Calibri" w:hint="default"/>
      <w:b w:val="0"/>
      <w:bCs w:val="0"/>
      <w:i w:val="0"/>
      <w:iCs w:val="0"/>
      <w:strike w:val="0"/>
      <w:dstrike w:val="0"/>
      <w:color w:val="1F497D"/>
      <w:u w:val="none"/>
      <w:effect w:val="none"/>
    </w:rPr>
  </w:style>
  <w:style w:type="character" w:customStyle="1" w:styleId="emailstyle23">
    <w:name w:val="emailstyle23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4">
    <w:name w:val="emailstyle24"/>
    <w:basedOn w:val="a0"/>
    <w:rsid w:val="002420BE"/>
    <w:rPr>
      <w:rFonts w:ascii="Calibri" w:hAnsi="Calibri" w:cs="Calibri" w:hint="default"/>
      <w:b w:val="0"/>
      <w:bCs w:val="0"/>
      <w:i w:val="0"/>
      <w:iCs w:val="0"/>
      <w:strike w:val="0"/>
      <w:dstrike w:val="0"/>
      <w:color w:val="1F497D"/>
      <w:u w:val="none"/>
      <w:effect w:val="none"/>
    </w:rPr>
  </w:style>
  <w:style w:type="character" w:customStyle="1" w:styleId="emailstyle25">
    <w:name w:val="emailstyle25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6">
    <w:name w:val="emailstyle26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27">
    <w:name w:val="emailstyle27"/>
    <w:basedOn w:val="a0"/>
    <w:rsid w:val="002420BE"/>
    <w:rPr>
      <w:rFonts w:ascii="Calibri" w:hAnsi="Calibri" w:cs="Calibri" w:hint="default"/>
      <w:b w:val="0"/>
      <w:bCs w:val="0"/>
      <w:i w:val="0"/>
      <w:iCs w:val="0"/>
      <w:strike w:val="0"/>
      <w:dstrike w:val="0"/>
      <w:color w:val="1F497D"/>
      <w:u w:val="none"/>
      <w:effect w:val="none"/>
    </w:rPr>
  </w:style>
  <w:style w:type="character" w:customStyle="1" w:styleId="emailstyle28">
    <w:name w:val="emailstyle28"/>
    <w:basedOn w:val="a0"/>
    <w:rsid w:val="002420BE"/>
    <w:rPr>
      <w:rFonts w:ascii="Calibri" w:hAnsi="Calibri" w:cs="Calibri" w:hint="default"/>
      <w:color w:val="1F497D"/>
    </w:rPr>
  </w:style>
  <w:style w:type="character" w:customStyle="1" w:styleId="emailstyle31">
    <w:name w:val="emailstyle31"/>
    <w:basedOn w:val="a0"/>
    <w:semiHidden/>
    <w:rsid w:val="002420BE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967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721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41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3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9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57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2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07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56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76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060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s.tatneft.ru/loc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s.tatneft.ru/loc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s.tatnef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s.tatneft.ru/" TargetMode="External"/><Relationship Id="rId10" Type="http://schemas.openxmlformats.org/officeDocument/2006/relationships/hyperlink" Target="https://azs.tatneft.ru/club/program_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s.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Байбус Владимир Валентинович</dc:creator>
  <cp:lastModifiedBy>Курамшин Рустам Юсупович</cp:lastModifiedBy>
  <cp:revision>68</cp:revision>
  <cp:lastPrinted>2020-03-05T11:50:00Z</cp:lastPrinted>
  <dcterms:created xsi:type="dcterms:W3CDTF">2020-03-05T13:04:00Z</dcterms:created>
  <dcterms:modified xsi:type="dcterms:W3CDTF">2022-07-01T05:39:00Z</dcterms:modified>
</cp:coreProperties>
</file>